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33" w:rsidRPr="00196633" w:rsidRDefault="00196633" w:rsidP="00196633">
      <w:pPr>
        <w:shd w:val="clear" w:color="auto" w:fill="FFFEFF"/>
        <w:spacing w:before="240" w:line="276" w:lineRule="auto"/>
        <w:jc w:val="right"/>
        <w:rPr>
          <w:rFonts w:ascii="Arial Unicode MS" w:eastAsia="Arial Unicode MS" w:hAnsi="Arial Unicode MS" w:cs="Arial Unicode MS"/>
          <w:b/>
          <w:i/>
          <w:caps/>
          <w:sz w:val="20"/>
          <w:u w:val="single"/>
        </w:rPr>
      </w:pPr>
      <w:r w:rsidRPr="00196633">
        <w:rPr>
          <w:rFonts w:ascii="Arial Unicode MS" w:eastAsia="Arial Unicode MS" w:hAnsi="Arial Unicode MS" w:cs="Arial Unicode MS"/>
          <w:b/>
          <w:i/>
          <w:caps/>
          <w:sz w:val="20"/>
          <w:u w:val="single"/>
        </w:rPr>
        <w:t>Проект</w:t>
      </w:r>
    </w:p>
    <w:p w:rsidR="009831FA" w:rsidRPr="00C16573" w:rsidRDefault="009831FA" w:rsidP="00D86D10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sz w:val="20"/>
        </w:rPr>
      </w:pPr>
      <w:r w:rsidRPr="00C16573">
        <w:rPr>
          <w:rFonts w:ascii="Arial Unicode MS" w:eastAsia="Arial Unicode MS" w:hAnsi="Arial Unicode MS" w:cs="Arial Unicode MS"/>
          <w:b/>
          <w:caps/>
          <w:sz w:val="20"/>
        </w:rPr>
        <w:t xml:space="preserve">Президиум Союза промышленников и предпринимателей Санкт-Петербурга </w:t>
      </w:r>
    </w:p>
    <w:p w:rsidR="009831FA" w:rsidRDefault="009831FA" w:rsidP="00D86D10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0"/>
        </w:rPr>
      </w:pPr>
      <w:r w:rsidRPr="00C16573">
        <w:rPr>
          <w:rFonts w:ascii="Arial Unicode MS" w:eastAsia="Arial Unicode MS" w:hAnsi="Arial Unicode MS" w:cs="Arial Unicode MS"/>
          <w:b/>
          <w:caps/>
          <w:w w:val="150"/>
          <w:sz w:val="20"/>
        </w:rPr>
        <w:t>постановление</w:t>
      </w:r>
    </w:p>
    <w:p w:rsidR="00196633" w:rsidRPr="00C16573" w:rsidRDefault="00196633" w:rsidP="00D86D10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56"/>
        <w:gridCol w:w="5333"/>
      </w:tblGrid>
      <w:tr w:rsidR="00356A16" w:rsidRPr="00C16573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8D7887" w:rsidRPr="00196633" w:rsidRDefault="008D7887" w:rsidP="008D7887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i/>
                <w:sz w:val="20"/>
              </w:rPr>
            </w:pPr>
            <w:r w:rsidRPr="00C16573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КВЦ</w:t>
            </w:r>
            <w:r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«</w:t>
            </w:r>
            <w:r w:rsidRPr="00C16573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ЭКСПОФОРУМ»</w:t>
            </w:r>
            <w:r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, </w:t>
            </w:r>
            <w:r w:rsidRPr="00C16573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зал</w:t>
            </w:r>
            <w:r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</w:t>
            </w:r>
            <w:r w:rsidR="00196633">
              <w:rPr>
                <w:rFonts w:ascii="Arial Unicode MS" w:eastAsia="Arial Unicode MS" w:hAnsi="Arial Unicode MS" w:cs="Arial Unicode MS"/>
                <w:b/>
                <w:i/>
                <w:sz w:val="20"/>
                <w:lang w:val="en-US"/>
              </w:rPr>
              <w:t>D</w:t>
            </w:r>
            <w:r w:rsidR="00196633" w:rsidRPr="0019663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2</w:t>
            </w:r>
          </w:p>
          <w:p w:rsidR="009831FA" w:rsidRPr="00C16573" w:rsidRDefault="008D7887" w:rsidP="008D7887">
            <w:pPr>
              <w:spacing w:line="276" w:lineRule="auto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C16573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Петербургское</w:t>
            </w:r>
            <w:r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</w:t>
            </w:r>
            <w:r w:rsidRPr="00C16573">
              <w:rPr>
                <w:rFonts w:ascii="Arial Unicode MS" w:eastAsia="Arial Unicode MS" w:hAnsi="Arial Unicode MS" w:cs="Arial Unicode MS" w:hint="eastAsia"/>
                <w:b/>
                <w:i/>
                <w:sz w:val="20"/>
              </w:rPr>
              <w:t>шоссе</w:t>
            </w:r>
            <w:r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, 64/1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C16573" w:rsidRDefault="00BF0060" w:rsidP="00F344E0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2</w:t>
            </w:r>
            <w:r w:rsidR="00F344E0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7</w:t>
            </w:r>
            <w:r w:rsidR="00AE2DCC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ноября</w:t>
            </w:r>
            <w:r w:rsidR="008B7E3F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20</w:t>
            </w:r>
            <w:r w:rsidR="00B46E56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2</w:t>
            </w:r>
            <w:r w:rsidR="00F344E0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4</w:t>
            </w:r>
            <w:r w:rsidR="00B9064A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года</w:t>
            </w:r>
            <w:r w:rsidR="00B9064A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br/>
              <w:t>1</w:t>
            </w:r>
            <w:r w:rsidR="00F344E0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5</w:t>
            </w:r>
            <w:r w:rsidR="00B9064A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-</w:t>
            </w:r>
            <w:r w:rsidR="00E37D1A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0</w:t>
            </w:r>
            <w:r w:rsidR="009831FA" w:rsidRPr="00C16573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0</w:t>
            </w:r>
          </w:p>
        </w:tc>
      </w:tr>
      <w:tr w:rsidR="00356A16" w:rsidRPr="00C16573" w:rsidTr="00F344E0">
        <w:trPr>
          <w:trHeight w:val="1940"/>
        </w:trPr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F344E0" w:rsidRDefault="00F344E0" w:rsidP="00F344E0">
            <w:pPr>
              <w:pStyle w:val="1"/>
              <w:shd w:val="clear" w:color="auto" w:fill="FFFEFF"/>
              <w:tabs>
                <w:tab w:val="left" w:pos="677"/>
                <w:tab w:val="center" w:pos="5136"/>
              </w:tabs>
              <w:spacing w:before="0" w:beforeAutospacing="0" w:after="0" w:afterAutospacing="0"/>
              <w:ind w:left="318" w:right="31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</w:pPr>
          </w:p>
          <w:p w:rsidR="00F344E0" w:rsidRDefault="00F344E0" w:rsidP="00F344E0">
            <w:pPr>
              <w:pStyle w:val="1"/>
              <w:shd w:val="clear" w:color="auto" w:fill="FFFEFF"/>
              <w:tabs>
                <w:tab w:val="left" w:pos="677"/>
                <w:tab w:val="center" w:pos="5136"/>
              </w:tabs>
              <w:spacing w:before="0" w:beforeAutospacing="0" w:after="0" w:afterAutospacing="0"/>
              <w:ind w:left="-110" w:right="-110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</w:pP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ТЕХНОЛОГИЧЕСКОЕ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ЛИДЕРСТВО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И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ЛИНИИ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СОБСТВЕННОЙ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РАЗРАБОТКИ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F344E0" w:rsidRDefault="00F344E0" w:rsidP="00F344E0">
            <w:pPr>
              <w:pStyle w:val="1"/>
              <w:shd w:val="clear" w:color="auto" w:fill="FFFEFF"/>
              <w:tabs>
                <w:tab w:val="left" w:pos="677"/>
                <w:tab w:val="center" w:pos="5136"/>
              </w:tabs>
              <w:spacing w:before="0" w:beforeAutospacing="0" w:after="0" w:afterAutospacing="0"/>
              <w:ind w:left="-110" w:right="-110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</w:pP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НА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ПРИМЕРЕ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МЕЖОТРАСЛЕВЫХ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ВЗАИМОДЕЙСТВИЙ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FD2813" w:rsidRDefault="00F344E0" w:rsidP="00F344E0">
            <w:pPr>
              <w:pStyle w:val="1"/>
              <w:shd w:val="clear" w:color="auto" w:fill="FFFEFF"/>
              <w:tabs>
                <w:tab w:val="left" w:pos="677"/>
                <w:tab w:val="center" w:pos="5136"/>
              </w:tabs>
              <w:spacing w:before="0" w:beforeAutospacing="0" w:after="0" w:afterAutospacing="0"/>
              <w:ind w:left="-108" w:right="-10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</w:pP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В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ВЫСОКОТЕХНОЛОГИЧЕСКИХ</w:t>
            </w:r>
            <w:r w:rsidRPr="00F344E0"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 xml:space="preserve"> </w:t>
            </w:r>
            <w:r w:rsidRPr="00F344E0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4"/>
                <w:szCs w:val="24"/>
              </w:rPr>
              <w:t>ОТРАСЛЯХ</w:t>
            </w:r>
          </w:p>
          <w:p w:rsidR="00F344E0" w:rsidRPr="00BF0060" w:rsidRDefault="00FD2813" w:rsidP="00F344E0">
            <w:pPr>
              <w:pStyle w:val="1"/>
              <w:shd w:val="clear" w:color="auto" w:fill="FFFEFF"/>
              <w:spacing w:before="0" w:beforeAutospacing="0" w:after="0" w:afterAutospacing="0"/>
              <w:ind w:left="-111" w:right="-108"/>
              <w:jc w:val="center"/>
              <w:rPr>
                <w:rFonts w:ascii="Arial Unicode MS" w:eastAsia="Arial Unicode MS" w:hAnsi="Arial Unicode MS" w:cs="Arial Unicode MS"/>
                <w:bCs w:val="0"/>
                <w:spacing w:val="-6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 w:val="0"/>
                <w:kern w:val="0"/>
                <w:sz w:val="24"/>
                <w:szCs w:val="24"/>
              </w:rPr>
              <w:tab/>
            </w:r>
          </w:p>
          <w:p w:rsidR="00FA782A" w:rsidRPr="00BF0060" w:rsidRDefault="00FA782A" w:rsidP="00FD2813">
            <w:pPr>
              <w:pStyle w:val="1"/>
              <w:shd w:val="clear" w:color="auto" w:fill="FFFEFF"/>
              <w:spacing w:before="0" w:beforeAutospacing="0" w:after="0" w:afterAutospacing="0"/>
              <w:ind w:left="-111" w:right="-108"/>
              <w:jc w:val="center"/>
              <w:rPr>
                <w:rFonts w:ascii="Arial Unicode MS" w:eastAsia="Arial Unicode MS" w:hAnsi="Arial Unicode MS" w:cs="Arial Unicode MS"/>
                <w:bCs w:val="0"/>
                <w:spacing w:val="-6"/>
                <w:kern w:val="0"/>
                <w:sz w:val="24"/>
                <w:szCs w:val="24"/>
              </w:rPr>
            </w:pPr>
          </w:p>
        </w:tc>
      </w:tr>
    </w:tbl>
    <w:p w:rsidR="008D7887" w:rsidRPr="00C16573" w:rsidRDefault="008D7887" w:rsidP="0061193E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</w:p>
    <w:p w:rsidR="001A084E" w:rsidRDefault="008D7887" w:rsidP="0061193E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 w:rsidRPr="00C16573">
        <w:rPr>
          <w:rFonts w:ascii="Arial Unicode MS" w:eastAsia="Arial Unicode MS" w:hAnsi="Arial Unicode MS" w:cs="Arial Unicode MS" w:hint="eastAsia"/>
          <w:szCs w:val="24"/>
        </w:rPr>
        <w:t>Заслушав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Pr="00C16573">
        <w:rPr>
          <w:rFonts w:ascii="Arial Unicode MS" w:eastAsia="Arial Unicode MS" w:hAnsi="Arial Unicode MS" w:cs="Arial Unicode MS" w:hint="eastAsia"/>
          <w:szCs w:val="24"/>
        </w:rPr>
        <w:t>и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Pr="00C16573">
        <w:rPr>
          <w:rFonts w:ascii="Arial Unicode MS" w:eastAsia="Arial Unicode MS" w:hAnsi="Arial Unicode MS" w:cs="Arial Unicode MS" w:hint="eastAsia"/>
          <w:szCs w:val="24"/>
        </w:rPr>
        <w:t>обсудив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Pr="00C16573">
        <w:rPr>
          <w:rFonts w:ascii="Arial Unicode MS" w:eastAsia="Arial Unicode MS" w:hAnsi="Arial Unicode MS" w:cs="Arial Unicode MS" w:hint="eastAsia"/>
          <w:szCs w:val="24"/>
        </w:rPr>
        <w:t>выступлени</w:t>
      </w:r>
      <w:r w:rsidR="00BF0060">
        <w:rPr>
          <w:rFonts w:ascii="Arial Unicode MS" w:eastAsia="Arial Unicode MS" w:hAnsi="Arial Unicode MS" w:cs="Arial Unicode MS" w:hint="eastAsia"/>
          <w:szCs w:val="24"/>
        </w:rPr>
        <w:t>я</w:t>
      </w:r>
      <w:r w:rsidR="00BF0060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статс</w:t>
      </w:r>
      <w:r w:rsidR="001A084E" w:rsidRPr="001A084E">
        <w:rPr>
          <w:rFonts w:ascii="Arial Unicode MS" w:eastAsia="Arial Unicode MS" w:hAnsi="Arial Unicode MS" w:cs="Arial Unicode MS"/>
          <w:szCs w:val="24"/>
        </w:rPr>
        <w:t>-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секретар</w:t>
      </w:r>
      <w:r w:rsidR="001A084E">
        <w:rPr>
          <w:rFonts w:ascii="Arial Unicode MS" w:eastAsia="Arial Unicode MS" w:hAnsi="Arial Unicode MS" w:cs="Arial Unicode MS" w:hint="eastAsia"/>
          <w:szCs w:val="24"/>
        </w:rPr>
        <w:t>я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-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заместител</w:t>
      </w:r>
      <w:r w:rsidR="001A084E">
        <w:rPr>
          <w:rFonts w:ascii="Arial Unicode MS" w:eastAsia="Arial Unicode MS" w:hAnsi="Arial Unicode MS" w:cs="Arial Unicode MS" w:hint="eastAsia"/>
          <w:szCs w:val="24"/>
        </w:rPr>
        <w:t>я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Министра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промышленности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и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торговли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РФ</w:t>
      </w:r>
      <w:r w:rsidR="001A084E">
        <w:rPr>
          <w:rFonts w:ascii="Arial Unicode MS" w:eastAsia="Arial Unicode MS" w:hAnsi="Arial Unicode MS" w:cs="Arial Unicode MS" w:hint="eastAsia"/>
          <w:szCs w:val="24"/>
        </w:rPr>
        <w:t xml:space="preserve"> </w:t>
      </w:r>
      <w:proofErr w:type="spellStart"/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Чекушов</w:t>
      </w:r>
      <w:r w:rsidR="001A084E">
        <w:rPr>
          <w:rFonts w:ascii="Arial Unicode MS" w:eastAsia="Arial Unicode MS" w:hAnsi="Arial Unicode MS" w:cs="Arial Unicode MS" w:hint="eastAsia"/>
          <w:szCs w:val="24"/>
        </w:rPr>
        <w:t>а</w:t>
      </w:r>
      <w:proofErr w:type="spellEnd"/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Р</w:t>
      </w:r>
      <w:r w:rsidR="001A084E" w:rsidRPr="001A084E">
        <w:rPr>
          <w:rFonts w:ascii="Arial Unicode MS" w:eastAsia="Arial Unicode MS" w:hAnsi="Arial Unicode MS" w:cs="Arial Unicode MS"/>
          <w:szCs w:val="24"/>
        </w:rPr>
        <w:t>.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А</w:t>
      </w:r>
      <w:r w:rsidR="001A084E" w:rsidRPr="001A084E">
        <w:rPr>
          <w:rFonts w:ascii="Arial Unicode MS" w:eastAsia="Arial Unicode MS" w:hAnsi="Arial Unicode MS" w:cs="Arial Unicode MS"/>
          <w:szCs w:val="24"/>
        </w:rPr>
        <w:t>.</w:t>
      </w:r>
      <w:r w:rsidR="001A084E">
        <w:rPr>
          <w:rFonts w:ascii="Arial Unicode MS" w:eastAsia="Arial Unicode MS" w:hAnsi="Arial Unicode MS" w:cs="Arial Unicode MS"/>
          <w:szCs w:val="24"/>
        </w:rPr>
        <w:t xml:space="preserve"> и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член</w:t>
      </w:r>
      <w:r w:rsidR="001A084E">
        <w:rPr>
          <w:rFonts w:ascii="Arial Unicode MS" w:eastAsia="Arial Unicode MS" w:hAnsi="Arial Unicode MS" w:cs="Arial Unicode MS" w:hint="eastAsia"/>
          <w:szCs w:val="24"/>
        </w:rPr>
        <w:t>а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президиума</w:t>
      </w:r>
      <w:r w:rsidR="000B3B15">
        <w:rPr>
          <w:rFonts w:ascii="Arial Unicode MS" w:eastAsia="Arial Unicode MS" w:hAnsi="Arial Unicode MS" w:cs="Arial Unicode MS" w:hint="eastAsia"/>
          <w:szCs w:val="24"/>
        </w:rPr>
        <w:t>,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председател</w:t>
      </w:r>
      <w:r w:rsidR="001A084E">
        <w:rPr>
          <w:rFonts w:ascii="Arial Unicode MS" w:eastAsia="Arial Unicode MS" w:hAnsi="Arial Unicode MS" w:cs="Arial Unicode MS" w:hint="eastAsia"/>
          <w:szCs w:val="24"/>
        </w:rPr>
        <w:t>я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Объединенного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научного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совета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по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прикладным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наукам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и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технологическому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развитию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промышленности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Санкт</w:t>
      </w:r>
      <w:r w:rsidR="001A084E" w:rsidRPr="001A084E">
        <w:rPr>
          <w:rFonts w:ascii="Arial Unicode MS" w:eastAsia="Arial Unicode MS" w:hAnsi="Arial Unicode MS" w:cs="Arial Unicode MS"/>
          <w:szCs w:val="24"/>
        </w:rPr>
        <w:t>-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Петербургского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отделения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РАН</w:t>
      </w:r>
      <w:r w:rsidR="001A084E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научн</w:t>
      </w:r>
      <w:r w:rsidR="001A084E">
        <w:rPr>
          <w:rFonts w:ascii="Arial Unicode MS" w:eastAsia="Arial Unicode MS" w:hAnsi="Arial Unicode MS" w:cs="Arial Unicode MS" w:hint="eastAsia"/>
          <w:szCs w:val="24"/>
        </w:rPr>
        <w:t>ого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руководител</w:t>
      </w:r>
      <w:r w:rsidR="001A084E">
        <w:rPr>
          <w:rFonts w:ascii="Arial Unicode MS" w:eastAsia="Arial Unicode MS" w:hAnsi="Arial Unicode MS" w:cs="Arial Unicode MS" w:hint="eastAsia"/>
          <w:szCs w:val="24"/>
        </w:rPr>
        <w:t>я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АО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0B3B15">
        <w:rPr>
          <w:rFonts w:ascii="Arial Unicode MS" w:eastAsia="Arial Unicode MS" w:hAnsi="Arial Unicode MS" w:cs="Arial Unicode MS"/>
          <w:szCs w:val="24"/>
        </w:rPr>
        <w:t xml:space="preserve">«Концерн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ЦНИИ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Электроприбор</w:t>
      </w:r>
      <w:r w:rsidR="000B3B15">
        <w:rPr>
          <w:rFonts w:ascii="Arial Unicode MS" w:eastAsia="Arial Unicode MS" w:hAnsi="Arial Unicode MS" w:cs="Arial Unicode MS"/>
          <w:szCs w:val="24"/>
        </w:rPr>
        <w:t>»</w:t>
      </w:r>
      <w:r w:rsidR="001A084E">
        <w:rPr>
          <w:rFonts w:ascii="Arial Unicode MS" w:eastAsia="Arial Unicode MS" w:hAnsi="Arial Unicode MS" w:cs="Arial Unicode MS" w:hint="eastAsia"/>
          <w:szCs w:val="24"/>
        </w:rPr>
        <w:t>,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 xml:space="preserve"> академик</w:t>
      </w:r>
      <w:r w:rsidR="001A084E">
        <w:rPr>
          <w:rFonts w:ascii="Arial Unicode MS" w:eastAsia="Arial Unicode MS" w:hAnsi="Arial Unicode MS" w:cs="Arial Unicode MS" w:hint="eastAsia"/>
          <w:szCs w:val="24"/>
        </w:rPr>
        <w:t xml:space="preserve">а </w:t>
      </w:r>
      <w:r w:rsidR="001A084E" w:rsidRPr="001A084E">
        <w:rPr>
          <w:rFonts w:ascii="Arial Unicode MS" w:eastAsia="Arial Unicode MS" w:hAnsi="Arial Unicode MS" w:cs="Arial Unicode MS" w:hint="eastAsia"/>
          <w:szCs w:val="24"/>
        </w:rPr>
        <w:t>Пешехонов</w:t>
      </w:r>
      <w:r w:rsidR="001A084E">
        <w:rPr>
          <w:rFonts w:ascii="Arial Unicode MS" w:eastAsia="Arial Unicode MS" w:hAnsi="Arial Unicode MS" w:cs="Arial Unicode MS" w:hint="eastAsia"/>
          <w:szCs w:val="24"/>
        </w:rPr>
        <w:t>а В.Г.</w:t>
      </w:r>
      <w:r w:rsidR="001A084E" w:rsidRPr="001A084E">
        <w:rPr>
          <w:rFonts w:ascii="Arial Unicode MS" w:eastAsia="Arial Unicode MS" w:hAnsi="Arial Unicode MS" w:cs="Arial Unicode MS"/>
          <w:szCs w:val="24"/>
        </w:rPr>
        <w:t xml:space="preserve">, </w:t>
      </w:r>
      <w:r w:rsidR="00E436F8">
        <w:rPr>
          <w:rFonts w:ascii="Arial Unicode MS" w:eastAsia="Arial Unicode MS" w:hAnsi="Arial Unicode MS" w:cs="Arial Unicode MS"/>
          <w:szCs w:val="24"/>
        </w:rPr>
        <w:t>п</w:t>
      </w:r>
      <w:r w:rsidRPr="00C16573">
        <w:rPr>
          <w:rFonts w:ascii="Arial Unicode MS" w:eastAsia="Arial Unicode MS" w:hAnsi="Arial Unicode MS" w:cs="Arial Unicode MS" w:hint="eastAsia"/>
          <w:szCs w:val="24"/>
        </w:rPr>
        <w:t>резидиум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Pr="00C16573">
        <w:rPr>
          <w:rFonts w:ascii="Arial Unicode MS" w:eastAsia="Arial Unicode MS" w:hAnsi="Arial Unicode MS" w:cs="Arial Unicode MS" w:hint="eastAsia"/>
          <w:szCs w:val="24"/>
        </w:rPr>
        <w:t>СПП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Pr="00C16573">
        <w:rPr>
          <w:rFonts w:ascii="Arial Unicode MS" w:eastAsia="Arial Unicode MS" w:hAnsi="Arial Unicode MS" w:cs="Arial Unicode MS" w:hint="eastAsia"/>
          <w:szCs w:val="24"/>
        </w:rPr>
        <w:t>СПб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Pr="00C16573">
        <w:rPr>
          <w:rFonts w:ascii="Arial Unicode MS" w:eastAsia="Arial Unicode MS" w:hAnsi="Arial Unicode MS" w:cs="Arial Unicode MS" w:hint="eastAsia"/>
          <w:szCs w:val="24"/>
        </w:rPr>
        <w:t>отмечает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, </w:t>
      </w:r>
      <w:r w:rsidRPr="00C16573">
        <w:rPr>
          <w:rFonts w:ascii="Arial Unicode MS" w:eastAsia="Arial Unicode MS" w:hAnsi="Arial Unicode MS" w:cs="Arial Unicode MS" w:hint="eastAsia"/>
          <w:szCs w:val="24"/>
        </w:rPr>
        <w:t>что</w:t>
      </w: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1A084E">
        <w:rPr>
          <w:rFonts w:ascii="Arial Unicode MS" w:eastAsia="Arial Unicode MS" w:hAnsi="Arial Unicode MS" w:cs="Arial Unicode MS"/>
          <w:szCs w:val="24"/>
        </w:rPr>
        <w:t>петербургскими</w:t>
      </w:r>
      <w:r w:rsidR="00BF0060">
        <w:rPr>
          <w:rFonts w:ascii="Arial Unicode MS" w:eastAsia="Arial Unicode MS" w:hAnsi="Arial Unicode MS" w:cs="Arial Unicode MS"/>
          <w:szCs w:val="24"/>
        </w:rPr>
        <w:t xml:space="preserve"> предприятиями и организациями проводится планомерная целенаправленная работа по </w:t>
      </w:r>
      <w:r w:rsidR="000B3B15">
        <w:rPr>
          <w:rFonts w:ascii="Arial Unicode MS" w:eastAsia="Arial Unicode MS" w:hAnsi="Arial Unicode MS" w:cs="Arial Unicode MS"/>
          <w:szCs w:val="24"/>
        </w:rPr>
        <w:t xml:space="preserve">повышению эффективности промышленного производства, </w:t>
      </w:r>
      <w:r w:rsidR="009B20FF">
        <w:rPr>
          <w:rFonts w:ascii="Arial Unicode MS" w:eastAsia="Arial Unicode MS" w:hAnsi="Arial Unicode MS" w:cs="Arial Unicode MS"/>
          <w:szCs w:val="24"/>
        </w:rPr>
        <w:t>обеспечению технологической независимости</w:t>
      </w:r>
      <w:r w:rsidR="000B3B15">
        <w:rPr>
          <w:rFonts w:ascii="Arial Unicode MS" w:eastAsia="Arial Unicode MS" w:hAnsi="Arial Unicode MS" w:cs="Arial Unicode MS"/>
          <w:szCs w:val="24"/>
        </w:rPr>
        <w:t>, активизации инновационной и</w:t>
      </w:r>
      <w:r w:rsidR="009B20FF">
        <w:rPr>
          <w:rFonts w:ascii="Arial Unicode MS" w:eastAsia="Arial Unicode MS" w:hAnsi="Arial Unicode MS" w:cs="Arial Unicode MS"/>
          <w:szCs w:val="24"/>
        </w:rPr>
        <w:t xml:space="preserve"> инвестиционной </w:t>
      </w:r>
      <w:r w:rsidR="000B3B15" w:rsidRPr="000B3B15">
        <w:rPr>
          <w:rFonts w:ascii="Arial Unicode MS" w:eastAsia="Arial Unicode MS" w:hAnsi="Arial Unicode MS" w:cs="Arial Unicode MS" w:hint="eastAsia"/>
          <w:szCs w:val="24"/>
        </w:rPr>
        <w:t>деятельности</w:t>
      </w:r>
      <w:r w:rsidR="00801A03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196633" w:rsidRPr="00196633" w:rsidRDefault="00196633" w:rsidP="00196633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 w:rsidRPr="00196633">
        <w:rPr>
          <w:rFonts w:ascii="Arial Unicode MS" w:eastAsia="Arial Unicode MS" w:hAnsi="Arial Unicode MS" w:cs="Arial Unicode MS" w:hint="eastAsia"/>
          <w:szCs w:val="24"/>
        </w:rPr>
        <w:t>Высокотехнологичное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производство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остается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основой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современной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петербургской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экономики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продолжает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активно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развиваться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szCs w:val="24"/>
        </w:rPr>
        <w:t>Т</w:t>
      </w:r>
      <w:r w:rsidRPr="00196633">
        <w:rPr>
          <w:rFonts w:ascii="Arial Unicode MS" w:eastAsia="Arial Unicode MS" w:hAnsi="Arial Unicode MS" w:cs="Arial Unicode MS" w:hint="eastAsia"/>
          <w:szCs w:val="24"/>
        </w:rPr>
        <w:t>емпы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роста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производства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</w:rPr>
        <w:t>Санкт-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Петербурге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последние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годы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превосходят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среднероссийские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показатели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/>
          <w:szCs w:val="24"/>
        </w:rPr>
        <w:t xml:space="preserve"> п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озитивные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тенденции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демонстрируются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текущем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году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.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Так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выпуск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промышленных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товаров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Санкт</w:t>
      </w:r>
      <w:r w:rsidRPr="00196633">
        <w:rPr>
          <w:rFonts w:ascii="Arial Unicode MS" w:eastAsia="Arial Unicode MS" w:hAnsi="Arial Unicode MS" w:cs="Arial Unicode MS"/>
          <w:szCs w:val="24"/>
        </w:rPr>
        <w:t>-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Петербурге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увеличился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более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чем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10%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января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сентябрь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2024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года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составил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112%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к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аналогичному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периоду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прошлого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года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.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Флагманом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этом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процессе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является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обрабатывающая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промышленность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–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ее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рост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за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девять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месяцев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составил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113,2%.</w:t>
      </w:r>
    </w:p>
    <w:p w:rsidR="00196633" w:rsidRDefault="00196633" w:rsidP="00196633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 w:rsidRPr="00196633">
        <w:rPr>
          <w:rFonts w:ascii="Arial Unicode MS" w:eastAsia="Arial Unicode MS" w:hAnsi="Arial Unicode MS" w:cs="Arial Unicode MS" w:hint="eastAsia"/>
          <w:szCs w:val="24"/>
        </w:rPr>
        <w:t>Производство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компьютеров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электронных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оптических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изделий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выросло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70%,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одежды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–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36%,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прочих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транспортных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средств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оборудования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(</w:t>
      </w:r>
      <w:r w:rsidRPr="00196633">
        <w:rPr>
          <w:rFonts w:ascii="Arial Unicode MS" w:eastAsia="Arial Unicode MS" w:hAnsi="Arial Unicode MS" w:cs="Arial Unicode MS" w:hint="eastAsia"/>
          <w:szCs w:val="24"/>
        </w:rPr>
        <w:t>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это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основном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судостроение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) –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36,1%,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электрического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оборудования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–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24%.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Производство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автотранспортных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средств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увеличилось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3,4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раза</w:t>
      </w:r>
      <w:r w:rsidRPr="00196633">
        <w:rPr>
          <w:rFonts w:ascii="Arial Unicode MS" w:eastAsia="Arial Unicode MS" w:hAnsi="Arial Unicode MS" w:cs="Arial Unicode MS"/>
          <w:szCs w:val="24"/>
        </w:rPr>
        <w:t>.</w:t>
      </w:r>
    </w:p>
    <w:p w:rsidR="00196633" w:rsidRDefault="00196633" w:rsidP="00196633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 w:rsidRPr="00196633">
        <w:rPr>
          <w:rFonts w:ascii="Arial Unicode MS" w:eastAsia="Arial Unicode MS" w:hAnsi="Arial Unicode MS" w:cs="Arial Unicode MS" w:hint="eastAsia"/>
          <w:szCs w:val="24"/>
        </w:rPr>
        <w:t>Одновременно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у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промышленности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имеется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востребованность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отношении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научного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сообщества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решении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текущих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перспективных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производственных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задач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что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первую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оче</w:t>
      </w:r>
      <w:r w:rsidRPr="00196633">
        <w:rPr>
          <w:rFonts w:ascii="Arial Unicode MS" w:eastAsia="Arial Unicode MS" w:hAnsi="Arial Unicode MS" w:cs="Arial Unicode MS" w:hint="eastAsia"/>
          <w:szCs w:val="24"/>
        </w:rPr>
        <w:lastRenderedPageBreak/>
        <w:t>редь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относится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к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новым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технологиям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материалам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,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но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также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определяет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необходимость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совершенствования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организационных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механизмов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в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системе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«</w:t>
      </w:r>
      <w:r w:rsidRPr="00196633">
        <w:rPr>
          <w:rFonts w:ascii="Arial Unicode MS" w:eastAsia="Arial Unicode MS" w:hAnsi="Arial Unicode MS" w:cs="Arial Unicode MS" w:hint="eastAsia"/>
          <w:szCs w:val="24"/>
        </w:rPr>
        <w:t>государство</w:t>
      </w:r>
      <w:r w:rsidRPr="00196633">
        <w:rPr>
          <w:rFonts w:ascii="Arial Unicode MS" w:eastAsia="Arial Unicode MS" w:hAnsi="Arial Unicode MS" w:cs="Arial Unicode MS"/>
          <w:szCs w:val="24"/>
        </w:rPr>
        <w:t>-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наука</w:t>
      </w:r>
      <w:r w:rsidRPr="00196633">
        <w:rPr>
          <w:rFonts w:ascii="Arial Unicode MS" w:eastAsia="Arial Unicode MS" w:hAnsi="Arial Unicode MS" w:cs="Arial Unicode MS"/>
          <w:szCs w:val="24"/>
        </w:rPr>
        <w:t>-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производство»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оптимизации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действующих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нормативно</w:t>
      </w:r>
      <w:r w:rsidRPr="00196633">
        <w:rPr>
          <w:rFonts w:ascii="Arial Unicode MS" w:eastAsia="Arial Unicode MS" w:hAnsi="Arial Unicode MS" w:cs="Arial Unicode MS"/>
          <w:szCs w:val="24"/>
        </w:rPr>
        <w:t>-</w:t>
      </w:r>
      <w:r w:rsidRPr="00196633">
        <w:rPr>
          <w:rFonts w:ascii="Arial Unicode MS" w:eastAsia="Arial Unicode MS" w:hAnsi="Arial Unicode MS" w:cs="Arial Unicode MS" w:hint="eastAsia"/>
          <w:szCs w:val="24"/>
        </w:rPr>
        <w:t>правовых</w:t>
      </w:r>
      <w:r w:rsidRPr="00196633">
        <w:rPr>
          <w:rFonts w:ascii="Arial Unicode MS" w:eastAsia="Arial Unicode MS" w:hAnsi="Arial Unicode MS" w:cs="Arial Unicode MS"/>
          <w:szCs w:val="24"/>
        </w:rPr>
        <w:t xml:space="preserve"> </w:t>
      </w:r>
      <w:r w:rsidRPr="00196633">
        <w:rPr>
          <w:rFonts w:ascii="Arial Unicode MS" w:eastAsia="Arial Unicode MS" w:hAnsi="Arial Unicode MS" w:cs="Arial Unicode MS" w:hint="eastAsia"/>
          <w:szCs w:val="24"/>
        </w:rPr>
        <w:t>документов</w:t>
      </w:r>
      <w:r w:rsidRPr="00196633">
        <w:rPr>
          <w:rFonts w:ascii="Arial Unicode MS" w:eastAsia="Arial Unicode MS" w:hAnsi="Arial Unicode MS" w:cs="Arial Unicode MS"/>
          <w:szCs w:val="24"/>
        </w:rPr>
        <w:t>.</w:t>
      </w:r>
    </w:p>
    <w:p w:rsidR="001A084E" w:rsidRDefault="00801A03" w:rsidP="0061193E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В Санкт-Петербурге успешно </w:t>
      </w:r>
      <w:r w:rsidR="008D7887" w:rsidRPr="00C16573">
        <w:rPr>
          <w:rFonts w:ascii="Arial Unicode MS" w:eastAsia="Arial Unicode MS" w:hAnsi="Arial Unicode MS" w:cs="Arial Unicode MS"/>
          <w:szCs w:val="24"/>
        </w:rPr>
        <w:t>реализ</w:t>
      </w:r>
      <w:r w:rsidR="00710A76">
        <w:rPr>
          <w:rFonts w:ascii="Arial Unicode MS" w:eastAsia="Arial Unicode MS" w:hAnsi="Arial Unicode MS" w:cs="Arial Unicode MS"/>
          <w:szCs w:val="24"/>
        </w:rPr>
        <w:t>уется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Концепци</w:t>
      </w:r>
      <w:r w:rsidR="00710A76">
        <w:rPr>
          <w:rFonts w:ascii="Arial Unicode MS" w:eastAsia="Arial Unicode MS" w:hAnsi="Arial Unicode MS" w:cs="Arial Unicode MS" w:hint="eastAsia"/>
          <w:szCs w:val="24"/>
        </w:rPr>
        <w:t>я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развития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промышленности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Санкт</w:t>
      </w:r>
      <w:r w:rsidR="008D7887" w:rsidRPr="00C16573">
        <w:rPr>
          <w:rFonts w:ascii="Arial Unicode MS" w:eastAsia="Arial Unicode MS" w:hAnsi="Arial Unicode MS" w:cs="Arial Unicode MS"/>
          <w:szCs w:val="24"/>
        </w:rPr>
        <w:t>-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Петербурга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до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2025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года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,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утвержденн</w:t>
      </w:r>
      <w:r w:rsidR="00710A76">
        <w:rPr>
          <w:rFonts w:ascii="Arial Unicode MS" w:eastAsia="Arial Unicode MS" w:hAnsi="Arial Unicode MS" w:cs="Arial Unicode MS" w:hint="eastAsia"/>
          <w:szCs w:val="24"/>
        </w:rPr>
        <w:t>ая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Промышленным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советом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Санкт</w:t>
      </w:r>
      <w:r w:rsidR="008D7887" w:rsidRPr="00C16573">
        <w:rPr>
          <w:rFonts w:ascii="Arial Unicode MS" w:eastAsia="Arial Unicode MS" w:hAnsi="Arial Unicode MS" w:cs="Arial Unicode MS"/>
          <w:szCs w:val="24"/>
        </w:rPr>
        <w:t>-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Петербурга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в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апреле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0575DF" w:rsidRPr="00C16573">
        <w:rPr>
          <w:rFonts w:ascii="Arial Unicode MS" w:eastAsia="Arial Unicode MS" w:hAnsi="Arial Unicode MS" w:cs="Arial Unicode MS" w:hint="eastAsia"/>
          <w:szCs w:val="24"/>
        </w:rPr>
        <w:t>2021</w:t>
      </w:r>
      <w:r w:rsidR="001A084E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года,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ориенти</w:t>
      </w:r>
      <w:r w:rsidR="007141EE">
        <w:rPr>
          <w:rFonts w:ascii="Arial Unicode MS" w:eastAsia="Arial Unicode MS" w:hAnsi="Arial Unicode MS" w:cs="Arial Unicode MS"/>
          <w:szCs w:val="24"/>
        </w:rPr>
        <w:softHyphen/>
      </w:r>
      <w:r w:rsidR="008D7887" w:rsidRPr="00C16573">
        <w:rPr>
          <w:rFonts w:ascii="Arial Unicode MS" w:eastAsia="Arial Unicode MS" w:hAnsi="Arial Unicode MS" w:cs="Arial Unicode MS"/>
          <w:szCs w:val="24"/>
        </w:rPr>
        <w:t>рован</w:t>
      </w:r>
      <w:r w:rsidR="00710A76">
        <w:rPr>
          <w:rFonts w:ascii="Arial Unicode MS" w:eastAsia="Arial Unicode MS" w:hAnsi="Arial Unicode MS" w:cs="Arial Unicode MS"/>
          <w:szCs w:val="24"/>
        </w:rPr>
        <w:t>н</w:t>
      </w:r>
      <w:r w:rsidR="008D7887" w:rsidRPr="00C16573">
        <w:rPr>
          <w:rFonts w:ascii="Arial Unicode MS" w:eastAsia="Arial Unicode MS" w:hAnsi="Arial Unicode MS" w:cs="Arial Unicode MS"/>
          <w:szCs w:val="24"/>
        </w:rPr>
        <w:t>а</w:t>
      </w:r>
      <w:r w:rsidR="00710A76">
        <w:rPr>
          <w:rFonts w:ascii="Arial Unicode MS" w:eastAsia="Arial Unicode MS" w:hAnsi="Arial Unicode MS" w:cs="Arial Unicode MS"/>
          <w:szCs w:val="24"/>
        </w:rPr>
        <w:t>я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на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 xml:space="preserve"> успешное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развитие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экономики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города,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модернизацию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промышленного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производства</w:t>
      </w:r>
      <w:r w:rsidR="00710A76">
        <w:rPr>
          <w:rFonts w:ascii="Arial Unicode MS" w:eastAsia="Arial Unicode MS" w:hAnsi="Arial Unicode MS" w:cs="Arial Unicode MS" w:hint="eastAsia"/>
          <w:szCs w:val="24"/>
        </w:rPr>
        <w:t>,</w:t>
      </w:r>
      <w:r w:rsidR="00710A76">
        <w:rPr>
          <w:rFonts w:ascii="Arial Unicode MS" w:eastAsia="Arial Unicode MS" w:hAnsi="Arial Unicode MS" w:cs="Arial Unicode MS"/>
          <w:szCs w:val="24"/>
        </w:rPr>
        <w:t xml:space="preserve"> внедрение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новых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технологи</w:t>
      </w:r>
      <w:r w:rsidR="00710A76">
        <w:rPr>
          <w:rFonts w:ascii="Arial Unicode MS" w:eastAsia="Arial Unicode MS" w:hAnsi="Arial Unicode MS" w:cs="Arial Unicode MS" w:hint="eastAsia"/>
          <w:szCs w:val="24"/>
        </w:rPr>
        <w:t>й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и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информационных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8D7887" w:rsidRPr="00C16573">
        <w:rPr>
          <w:rFonts w:ascii="Arial Unicode MS" w:eastAsia="Arial Unicode MS" w:hAnsi="Arial Unicode MS" w:cs="Arial Unicode MS" w:hint="eastAsia"/>
          <w:szCs w:val="24"/>
        </w:rPr>
        <w:t>ресурсов</w:t>
      </w:r>
      <w:r w:rsidR="008D7887" w:rsidRPr="00C16573">
        <w:rPr>
          <w:rFonts w:ascii="Arial Unicode MS" w:eastAsia="Arial Unicode MS" w:hAnsi="Arial Unicode MS" w:cs="Arial Unicode MS"/>
          <w:szCs w:val="24"/>
        </w:rPr>
        <w:t xml:space="preserve">. </w:t>
      </w:r>
      <w:r w:rsidR="001A084E">
        <w:rPr>
          <w:rFonts w:ascii="Arial Unicode MS" w:eastAsia="Arial Unicode MS" w:hAnsi="Arial Unicode MS" w:cs="Arial Unicode MS"/>
          <w:szCs w:val="24"/>
        </w:rPr>
        <w:t xml:space="preserve">Осуществляется целенаправленная работа по реализации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подписанно</w:t>
      </w:r>
      <w:r w:rsidR="00590B9B">
        <w:rPr>
          <w:rFonts w:ascii="Arial Unicode MS" w:eastAsia="Arial Unicode MS" w:hAnsi="Arial Unicode MS" w:cs="Arial Unicode MS" w:hint="eastAsia"/>
          <w:szCs w:val="24"/>
        </w:rPr>
        <w:t>го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1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февраля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proofErr w:type="spellStart"/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т</w:t>
      </w:r>
      <w:r w:rsidR="00590B9B" w:rsidRPr="00590B9B">
        <w:rPr>
          <w:rFonts w:ascii="Arial Unicode MS" w:eastAsia="Arial Unicode MS" w:hAnsi="Arial Unicode MS" w:cs="Arial Unicode MS"/>
          <w:szCs w:val="24"/>
        </w:rPr>
        <w:t>.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г</w:t>
      </w:r>
      <w:proofErr w:type="spellEnd"/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.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Соглашени</w:t>
      </w:r>
      <w:r w:rsidR="00590B9B">
        <w:rPr>
          <w:rFonts w:ascii="Arial Unicode MS" w:eastAsia="Arial Unicode MS" w:hAnsi="Arial Unicode MS" w:cs="Arial Unicode MS" w:hint="eastAsia"/>
          <w:szCs w:val="24"/>
        </w:rPr>
        <w:t>я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о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сотрудничестве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между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Союзом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промышленников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 xml:space="preserve">предпринимателей </w:t>
      </w:r>
      <w:r w:rsidR="00590B9B">
        <w:rPr>
          <w:rFonts w:ascii="Arial Unicode MS" w:eastAsia="Arial Unicode MS" w:hAnsi="Arial Unicode MS" w:cs="Arial Unicode MS" w:hint="eastAsia"/>
          <w:szCs w:val="24"/>
        </w:rPr>
        <w:t xml:space="preserve">Санкт-Петербурга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>
        <w:rPr>
          <w:rFonts w:ascii="Arial Unicode MS" w:eastAsia="Arial Unicode MS" w:hAnsi="Arial Unicode MS" w:cs="Arial Unicode MS"/>
          <w:szCs w:val="24"/>
        </w:rPr>
        <w:t xml:space="preserve">Санкт-Петербургским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Отделением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РАН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,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а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конкретно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>
        <w:rPr>
          <w:rFonts w:ascii="Arial Unicode MS" w:eastAsia="Arial Unicode MS" w:hAnsi="Arial Unicode MS" w:cs="Arial Unicode MS"/>
          <w:szCs w:val="24"/>
        </w:rPr>
        <w:t xml:space="preserve">-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пункт</w:t>
      </w:r>
      <w:r w:rsidR="00D271F0">
        <w:rPr>
          <w:rFonts w:ascii="Arial Unicode MS" w:eastAsia="Arial Unicode MS" w:hAnsi="Arial Unicode MS" w:cs="Arial Unicode MS" w:hint="eastAsia"/>
          <w:szCs w:val="24"/>
        </w:rPr>
        <w:t>а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>
        <w:rPr>
          <w:rFonts w:ascii="Arial Unicode MS" w:eastAsia="Arial Unicode MS" w:hAnsi="Arial Unicode MS" w:cs="Arial Unicode MS"/>
          <w:szCs w:val="24"/>
        </w:rPr>
        <w:t>«</w:t>
      </w:r>
      <w:r w:rsidR="00590B9B" w:rsidRPr="00590B9B">
        <w:rPr>
          <w:rFonts w:ascii="Arial Unicode MS" w:eastAsia="Arial Unicode MS" w:hAnsi="Arial Unicode MS" w:cs="Arial Unicode MS"/>
          <w:szCs w:val="24"/>
        </w:rPr>
        <w:t>2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в</w:t>
      </w:r>
      <w:r w:rsidR="00D271F0">
        <w:rPr>
          <w:rFonts w:ascii="Arial Unicode MS" w:eastAsia="Arial Unicode MS" w:hAnsi="Arial Unicode MS" w:cs="Arial Unicode MS"/>
          <w:szCs w:val="24"/>
        </w:rPr>
        <w:t>»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этого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Соглашения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, 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ориентированный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на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«…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практическое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использование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научных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научно</w:t>
      </w:r>
      <w:r w:rsidR="00590B9B" w:rsidRPr="00590B9B">
        <w:rPr>
          <w:rFonts w:ascii="Arial Unicode MS" w:eastAsia="Arial Unicode MS" w:hAnsi="Arial Unicode MS" w:cs="Arial Unicode MS"/>
          <w:szCs w:val="24"/>
        </w:rPr>
        <w:t>-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технологических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результатов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,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полученных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при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совместных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научных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исследованиях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разработках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,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в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том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числе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их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коммерциализацию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,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включая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маркетинговые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исследования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и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поиск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партнеров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для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продвижения</w:t>
      </w:r>
      <w:r w:rsidR="00590B9B" w:rsidRPr="00590B9B">
        <w:rPr>
          <w:rFonts w:ascii="Arial Unicode MS" w:eastAsia="Arial Unicode MS" w:hAnsi="Arial Unicode MS" w:cs="Arial Unicode MS"/>
          <w:szCs w:val="24"/>
        </w:rPr>
        <w:t xml:space="preserve"> </w:t>
      </w:r>
      <w:r w:rsidR="00590B9B" w:rsidRPr="00590B9B">
        <w:rPr>
          <w:rFonts w:ascii="Arial Unicode MS" w:eastAsia="Arial Unicode MS" w:hAnsi="Arial Unicode MS" w:cs="Arial Unicode MS" w:hint="eastAsia"/>
          <w:szCs w:val="24"/>
        </w:rPr>
        <w:t>продукции…»</w:t>
      </w:r>
      <w:r w:rsidR="00D271F0">
        <w:rPr>
          <w:rFonts w:ascii="Arial Unicode MS" w:eastAsia="Arial Unicode MS" w:hAnsi="Arial Unicode MS" w:cs="Arial Unicode MS"/>
          <w:szCs w:val="24"/>
        </w:rPr>
        <w:t>.</w:t>
      </w:r>
    </w:p>
    <w:p w:rsidR="001209CD" w:rsidRDefault="001209CD" w:rsidP="001209CD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 w:rsidRPr="001209CD">
        <w:rPr>
          <w:rFonts w:ascii="Arial Unicode MS" w:eastAsia="Arial Unicode MS" w:hAnsi="Arial Unicode MS" w:cs="Arial Unicode MS" w:hint="eastAsia"/>
          <w:szCs w:val="24"/>
        </w:rPr>
        <w:t>Санкт</w:t>
      </w:r>
      <w:r w:rsidRPr="001209CD">
        <w:rPr>
          <w:rFonts w:ascii="Arial Unicode MS" w:eastAsia="Arial Unicode MS" w:hAnsi="Arial Unicode MS" w:cs="Arial Unicode MS"/>
          <w:szCs w:val="24"/>
        </w:rPr>
        <w:t>-</w:t>
      </w:r>
      <w:r w:rsidRPr="001209CD">
        <w:rPr>
          <w:rFonts w:ascii="Arial Unicode MS" w:eastAsia="Arial Unicode MS" w:hAnsi="Arial Unicode MS" w:cs="Arial Unicode MS" w:hint="eastAsia"/>
          <w:szCs w:val="24"/>
        </w:rPr>
        <w:t>Петербург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характеризуется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не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только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высокоразвитой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многопрофильной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промышленностью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,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но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и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является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ведущим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научно</w:t>
      </w:r>
      <w:r w:rsidRPr="001209CD">
        <w:rPr>
          <w:rFonts w:ascii="Arial Unicode MS" w:eastAsia="Arial Unicode MS" w:hAnsi="Arial Unicode MS" w:cs="Arial Unicode MS"/>
          <w:szCs w:val="24"/>
        </w:rPr>
        <w:t>-</w:t>
      </w:r>
      <w:r w:rsidRPr="001209CD">
        <w:rPr>
          <w:rFonts w:ascii="Arial Unicode MS" w:eastAsia="Arial Unicode MS" w:hAnsi="Arial Unicode MS" w:cs="Arial Unicode MS" w:hint="eastAsia"/>
          <w:szCs w:val="24"/>
        </w:rPr>
        <w:t>образовательным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центром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России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/>
          <w:szCs w:val="24"/>
        </w:rPr>
        <w:t xml:space="preserve"> что</w:t>
      </w:r>
      <w:r w:rsidRPr="001209CD">
        <w:rPr>
          <w:rFonts w:hint="eastAsia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о</w:t>
      </w:r>
      <w:r w:rsidR="007D16E6">
        <w:rPr>
          <w:rFonts w:ascii="Arial Unicode MS" w:eastAsia="Arial Unicode MS" w:hAnsi="Arial Unicode MS" w:cs="Arial Unicode MS" w:hint="eastAsia"/>
          <w:szCs w:val="24"/>
        </w:rPr>
        <w:t>беспечивает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высокий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уровень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кадрового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состава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Cs w:val="24"/>
        </w:rPr>
        <w:t>предприятий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как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нашего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города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,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так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и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других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промышленных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центров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страны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, </w:t>
      </w:r>
      <w:r w:rsidR="007D16E6">
        <w:rPr>
          <w:rFonts w:ascii="Arial Unicode MS" w:eastAsia="Arial Unicode MS" w:hAnsi="Arial Unicode MS" w:cs="Arial Unicode MS" w:hint="eastAsia"/>
          <w:szCs w:val="24"/>
        </w:rPr>
        <w:t>способствует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их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инновационн</w:t>
      </w:r>
      <w:r w:rsidR="007D16E6">
        <w:rPr>
          <w:rFonts w:ascii="Arial Unicode MS" w:eastAsia="Arial Unicode MS" w:hAnsi="Arial Unicode MS" w:cs="Arial Unicode MS" w:hint="eastAsia"/>
          <w:szCs w:val="24"/>
        </w:rPr>
        <w:t>ому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="007D16E6">
        <w:rPr>
          <w:rFonts w:ascii="Arial Unicode MS" w:eastAsia="Arial Unicode MS" w:hAnsi="Arial Unicode MS" w:cs="Arial Unicode MS"/>
          <w:szCs w:val="24"/>
        </w:rPr>
        <w:t>развитию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 w:rsidR="007D16E6">
        <w:rPr>
          <w:rFonts w:ascii="Arial Unicode MS" w:eastAsia="Arial Unicode MS" w:hAnsi="Arial Unicode MS" w:cs="Arial Unicode MS"/>
          <w:szCs w:val="24"/>
        </w:rPr>
        <w:t xml:space="preserve"> Тем не менее, р</w:t>
      </w:r>
      <w:r w:rsidRPr="001209CD">
        <w:rPr>
          <w:rFonts w:ascii="Arial Unicode MS" w:eastAsia="Arial Unicode MS" w:hAnsi="Arial Unicode MS" w:cs="Arial Unicode MS" w:hint="eastAsia"/>
          <w:szCs w:val="24"/>
        </w:rPr>
        <w:t>еалии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текущего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момента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требуют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повышенного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внимания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к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системе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образования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,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к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совершенствованию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форм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и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методов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подготовки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кадров</w:t>
      </w:r>
      <w:r w:rsidRPr="001209CD">
        <w:rPr>
          <w:rFonts w:ascii="Arial Unicode MS" w:eastAsia="Arial Unicode MS" w:hAnsi="Arial Unicode MS" w:cs="Arial Unicode MS"/>
          <w:szCs w:val="24"/>
        </w:rPr>
        <w:t>,</w:t>
      </w:r>
      <w:r w:rsidR="00845842">
        <w:rPr>
          <w:rFonts w:ascii="Arial Unicode MS" w:eastAsia="Arial Unicode MS" w:hAnsi="Arial Unicode MS" w:cs="Arial Unicode MS"/>
          <w:szCs w:val="24"/>
        </w:rPr>
        <w:t xml:space="preserve"> н</w:t>
      </w:r>
      <w:r w:rsidRPr="001209CD">
        <w:rPr>
          <w:rFonts w:ascii="Arial Unicode MS" w:eastAsia="Arial Unicode MS" w:hAnsi="Arial Unicode MS" w:cs="Arial Unicode MS" w:hint="eastAsia"/>
          <w:szCs w:val="24"/>
        </w:rPr>
        <w:t>еобходимо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укреплять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связь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</w:rPr>
        <w:t xml:space="preserve">науки,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образования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и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</w:t>
      </w:r>
      <w:r w:rsidRPr="001209CD">
        <w:rPr>
          <w:rFonts w:ascii="Arial Unicode MS" w:eastAsia="Arial Unicode MS" w:hAnsi="Arial Unicode MS" w:cs="Arial Unicode MS" w:hint="eastAsia"/>
          <w:szCs w:val="24"/>
        </w:rPr>
        <w:t>промышленности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</w:rPr>
        <w:t>повышать заинтересованность молодежи для работы в реальном секторе экономики.</w:t>
      </w:r>
      <w:r w:rsidRPr="001209CD">
        <w:rPr>
          <w:rFonts w:ascii="Arial Unicode MS" w:eastAsia="Arial Unicode MS" w:hAnsi="Arial Unicode MS" w:cs="Arial Unicode MS"/>
          <w:szCs w:val="24"/>
        </w:rPr>
        <w:t xml:space="preserve">  </w:t>
      </w:r>
    </w:p>
    <w:p w:rsidR="008D7887" w:rsidRPr="00C16573" w:rsidRDefault="00710A76" w:rsidP="0061193E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>Проводимая с</w:t>
      </w:r>
      <w:r w:rsidR="00E946C1" w:rsidRPr="00C16573">
        <w:rPr>
          <w:rFonts w:ascii="Arial Unicode MS" w:eastAsia="Arial Unicode MS" w:hAnsi="Arial Unicode MS" w:cs="Arial Unicode MS"/>
          <w:szCs w:val="24"/>
        </w:rPr>
        <w:t xml:space="preserve">истемная работа позволяет </w:t>
      </w:r>
      <w:r w:rsidR="000575DF" w:rsidRPr="00C16573">
        <w:rPr>
          <w:rFonts w:ascii="Arial Unicode MS" w:eastAsia="Arial Unicode MS" w:hAnsi="Arial Unicode MS" w:cs="Arial Unicode MS"/>
          <w:szCs w:val="24"/>
        </w:rPr>
        <w:t xml:space="preserve">снизить негативные последствие недружественных действий и </w:t>
      </w:r>
      <w:r w:rsidR="00E946C1" w:rsidRPr="00C16573">
        <w:rPr>
          <w:rFonts w:ascii="Arial Unicode MS" w:eastAsia="Arial Unicode MS" w:hAnsi="Arial Unicode MS" w:cs="Arial Unicode MS"/>
          <w:szCs w:val="24"/>
        </w:rPr>
        <w:t xml:space="preserve">стабилизировать работу трудовых коллективов, </w:t>
      </w:r>
      <w:r w:rsidR="000575DF" w:rsidRPr="00C16573">
        <w:rPr>
          <w:rFonts w:ascii="Arial Unicode MS" w:eastAsia="Arial Unicode MS" w:hAnsi="Arial Unicode MS" w:cs="Arial Unicode MS"/>
          <w:szCs w:val="24"/>
        </w:rPr>
        <w:t xml:space="preserve">реализовать меры по </w:t>
      </w:r>
      <w:r w:rsidR="00E946C1" w:rsidRPr="00C16573">
        <w:rPr>
          <w:rFonts w:ascii="Arial Unicode MS" w:eastAsia="Arial Unicode MS" w:hAnsi="Arial Unicode MS" w:cs="Arial Unicode MS"/>
          <w:szCs w:val="24"/>
        </w:rPr>
        <w:t>преодоле</w:t>
      </w:r>
      <w:r w:rsidR="000575DF" w:rsidRPr="00C16573">
        <w:rPr>
          <w:rFonts w:ascii="Arial Unicode MS" w:eastAsia="Arial Unicode MS" w:hAnsi="Arial Unicode MS" w:cs="Arial Unicode MS"/>
          <w:szCs w:val="24"/>
        </w:rPr>
        <w:t xml:space="preserve">нию возникающих </w:t>
      </w:r>
      <w:r w:rsidR="00E946C1" w:rsidRPr="00C16573">
        <w:rPr>
          <w:rFonts w:ascii="Arial Unicode MS" w:eastAsia="Arial Unicode MS" w:hAnsi="Arial Unicode MS" w:cs="Arial Unicode MS"/>
          <w:szCs w:val="24"/>
        </w:rPr>
        <w:t>трудност</w:t>
      </w:r>
      <w:r w:rsidR="000575DF" w:rsidRPr="00C16573">
        <w:rPr>
          <w:rFonts w:ascii="Arial Unicode MS" w:eastAsia="Arial Unicode MS" w:hAnsi="Arial Unicode MS" w:cs="Arial Unicode MS"/>
          <w:szCs w:val="24"/>
        </w:rPr>
        <w:t>ей и</w:t>
      </w:r>
      <w:r w:rsidR="00E946C1" w:rsidRPr="00C16573">
        <w:rPr>
          <w:rFonts w:ascii="Arial Unicode MS" w:eastAsia="Arial Unicode MS" w:hAnsi="Arial Unicode MS" w:cs="Arial Unicode MS"/>
          <w:szCs w:val="24"/>
        </w:rPr>
        <w:t xml:space="preserve"> </w:t>
      </w:r>
      <w:r w:rsidR="00066A71" w:rsidRPr="00C16573">
        <w:rPr>
          <w:rFonts w:ascii="Arial Unicode MS" w:eastAsia="Arial Unicode MS" w:hAnsi="Arial Unicode MS" w:cs="Arial Unicode MS"/>
          <w:szCs w:val="24"/>
        </w:rPr>
        <w:t>обеспечи</w:t>
      </w:r>
      <w:r w:rsidR="000575DF" w:rsidRPr="00C16573">
        <w:rPr>
          <w:rFonts w:ascii="Arial Unicode MS" w:eastAsia="Arial Unicode MS" w:hAnsi="Arial Unicode MS" w:cs="Arial Unicode MS"/>
          <w:szCs w:val="24"/>
        </w:rPr>
        <w:t>ть социальное равновесие</w:t>
      </w:r>
      <w:r>
        <w:rPr>
          <w:rFonts w:ascii="Arial Unicode MS" w:eastAsia="Arial Unicode MS" w:hAnsi="Arial Unicode MS" w:cs="Arial Unicode MS"/>
          <w:szCs w:val="24"/>
        </w:rPr>
        <w:t xml:space="preserve">, решить задачи </w:t>
      </w:r>
      <w:proofErr w:type="spellStart"/>
      <w:r>
        <w:rPr>
          <w:rFonts w:ascii="Arial Unicode MS" w:eastAsia="Arial Unicode MS" w:hAnsi="Arial Unicode MS" w:cs="Arial Unicode MS"/>
          <w:szCs w:val="24"/>
        </w:rPr>
        <w:t>импортозамещения</w:t>
      </w:r>
      <w:proofErr w:type="spellEnd"/>
      <w:r>
        <w:rPr>
          <w:rFonts w:ascii="Arial Unicode MS" w:eastAsia="Arial Unicode MS" w:hAnsi="Arial Unicode MS" w:cs="Arial Unicode MS"/>
          <w:szCs w:val="24"/>
        </w:rPr>
        <w:t xml:space="preserve"> и </w:t>
      </w:r>
      <w:proofErr w:type="spellStart"/>
      <w:r>
        <w:rPr>
          <w:rFonts w:ascii="Arial Unicode MS" w:eastAsia="Arial Unicode MS" w:hAnsi="Arial Unicode MS" w:cs="Arial Unicode MS"/>
          <w:szCs w:val="24"/>
        </w:rPr>
        <w:t>импортопережения</w:t>
      </w:r>
      <w:proofErr w:type="spellEnd"/>
      <w:r w:rsidR="00E946C1" w:rsidRPr="00C16573">
        <w:rPr>
          <w:rFonts w:ascii="Arial Unicode MS" w:eastAsia="Arial Unicode MS" w:hAnsi="Arial Unicode MS" w:cs="Arial Unicode MS"/>
          <w:szCs w:val="24"/>
        </w:rPr>
        <w:t xml:space="preserve">.  </w:t>
      </w:r>
    </w:p>
    <w:p w:rsidR="00D86D10" w:rsidRPr="00C16573" w:rsidRDefault="006D4549" w:rsidP="0061193E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 w:rsidRPr="00C16573">
        <w:rPr>
          <w:rFonts w:ascii="Arial Unicode MS" w:eastAsia="Arial Unicode MS" w:hAnsi="Arial Unicode MS" w:cs="Arial Unicode MS"/>
          <w:szCs w:val="24"/>
        </w:rPr>
        <w:t xml:space="preserve"> </w:t>
      </w:r>
    </w:p>
    <w:p w:rsidR="00D86D10" w:rsidRPr="00C16573" w:rsidRDefault="00D86D10" w:rsidP="0061193E">
      <w:pPr>
        <w:ind w:firstLine="709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C16573">
        <w:rPr>
          <w:rFonts w:ascii="Arial Unicode MS" w:eastAsia="Arial Unicode MS" w:hAnsi="Arial Unicode MS" w:cs="Arial Unicode MS"/>
          <w:b/>
          <w:szCs w:val="24"/>
        </w:rPr>
        <w:t>ПРЕЗИДИУМ ПОСТАНОВЛЯЕТ:</w:t>
      </w:r>
    </w:p>
    <w:p w:rsidR="00D86D10" w:rsidRPr="00D271F0" w:rsidRDefault="00D86D10" w:rsidP="00941D6A">
      <w:pPr>
        <w:pStyle w:val="a9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rFonts w:ascii="Arial Unicode MS" w:eastAsia="Arial Unicode MS" w:hAnsi="Arial Unicode MS" w:cs="Arial Unicode MS"/>
          <w:szCs w:val="24"/>
        </w:rPr>
      </w:pPr>
      <w:r w:rsidRPr="00D271F0">
        <w:rPr>
          <w:rFonts w:ascii="Arial Unicode MS" w:eastAsia="Arial Unicode MS" w:hAnsi="Arial Unicode MS" w:cs="Arial Unicode MS"/>
          <w:szCs w:val="24"/>
        </w:rPr>
        <w:t xml:space="preserve">Информацию </w:t>
      </w:r>
      <w:r w:rsidR="000746FE" w:rsidRPr="00D271F0">
        <w:rPr>
          <w:rFonts w:ascii="Arial Unicode MS" w:eastAsia="Arial Unicode MS" w:hAnsi="Arial Unicode MS" w:cs="Arial Unicode MS"/>
          <w:szCs w:val="24"/>
        </w:rPr>
        <w:t xml:space="preserve">о </w:t>
      </w:r>
      <w:r w:rsidR="00207141" w:rsidRPr="00D271F0">
        <w:rPr>
          <w:rFonts w:ascii="Arial Unicode MS" w:eastAsia="Arial Unicode MS" w:hAnsi="Arial Unicode MS" w:cs="Arial Unicode MS" w:hint="eastAsia"/>
          <w:szCs w:val="24"/>
        </w:rPr>
        <w:t>работе</w:t>
      </w:r>
      <w:r w:rsidR="00207141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207141" w:rsidRPr="00D271F0">
        <w:rPr>
          <w:rFonts w:ascii="Arial Unicode MS" w:eastAsia="Arial Unicode MS" w:hAnsi="Arial Unicode MS" w:cs="Arial Unicode MS" w:hint="eastAsia"/>
          <w:szCs w:val="24"/>
        </w:rPr>
        <w:t>по</w:t>
      </w:r>
      <w:r w:rsidR="00207141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обеспечению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технологического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лидерства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и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формированию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линий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собственной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разработки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на основе активизации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межотраслевых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взаимодействий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в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высокотехнологических</w:t>
      </w:r>
      <w:r w:rsidR="00D271F0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="00D271F0" w:rsidRPr="00D271F0">
        <w:rPr>
          <w:rFonts w:ascii="Arial Unicode MS" w:eastAsia="Arial Unicode MS" w:hAnsi="Arial Unicode MS" w:cs="Arial Unicode MS" w:hint="eastAsia"/>
          <w:szCs w:val="24"/>
        </w:rPr>
        <w:t>отраслях</w:t>
      </w:r>
      <w:r w:rsidR="00D271F0" w:rsidRPr="00D271F0">
        <w:rPr>
          <w:rFonts w:ascii="Arial Unicode MS" w:eastAsia="Arial Unicode MS" w:hAnsi="Arial Unicode MS" w:cs="Arial Unicode MS"/>
          <w:szCs w:val="24"/>
        </w:rPr>
        <w:t>,</w:t>
      </w:r>
      <w:r w:rsidR="00207141" w:rsidRPr="00D271F0">
        <w:rPr>
          <w:rFonts w:ascii="Arial Unicode MS" w:eastAsia="Arial Unicode MS" w:hAnsi="Arial Unicode MS" w:cs="Arial Unicode MS"/>
          <w:szCs w:val="24"/>
        </w:rPr>
        <w:t xml:space="preserve"> </w:t>
      </w:r>
      <w:r w:rsidRPr="00D271F0">
        <w:rPr>
          <w:rFonts w:ascii="Arial Unicode MS" w:eastAsia="Arial Unicode MS" w:hAnsi="Arial Unicode MS" w:cs="Arial Unicode MS"/>
          <w:szCs w:val="24"/>
        </w:rPr>
        <w:t>принять к сведению.</w:t>
      </w:r>
    </w:p>
    <w:p w:rsidR="00E946C1" w:rsidRPr="00970F81" w:rsidRDefault="00845842" w:rsidP="0061193E">
      <w:pPr>
        <w:ind w:firstLine="709"/>
        <w:jc w:val="both"/>
        <w:rPr>
          <w:rFonts w:ascii="Arial Unicode MS" w:eastAsia="Arial Unicode MS" w:hAnsi="Arial Unicode MS" w:cs="Arial Unicode MS"/>
          <w:color w:val="000000" w:themeColor="text1"/>
          <w:szCs w:val="24"/>
        </w:rPr>
      </w:pPr>
      <w:r>
        <w:rPr>
          <w:rFonts w:ascii="Arial Unicode MS" w:eastAsia="Arial Unicode MS" w:hAnsi="Arial Unicode MS" w:cs="Arial Unicode MS"/>
          <w:color w:val="000000" w:themeColor="text1"/>
          <w:szCs w:val="24"/>
        </w:rPr>
        <w:t>2</w:t>
      </w:r>
      <w:r w:rsidR="00CF0FD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>.</w:t>
      </w:r>
      <w:r w:rsidR="00D86D10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Продолжить работу по поиску и </w:t>
      </w:r>
      <w:r w:rsidR="00E946C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реализации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141EE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в петербургской экономике </w:t>
      </w:r>
      <w:r w:rsidR="00E946C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новых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эффективных </w:t>
      </w:r>
      <w:r w:rsidR="00E946C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хозяйственных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46C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механизмов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46C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и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46C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мер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государственной </w:t>
      </w:r>
      <w:r w:rsidR="00E946C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поддержки</w:t>
      </w:r>
      <w:r w:rsidR="00E946C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отечественных товаропроизводителей, </w:t>
      </w:r>
      <w:r w:rsidR="00E9752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расширению информационного</w:t>
      </w:r>
      <w:r w:rsidR="00E9752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752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обмена</w:t>
      </w:r>
      <w:r w:rsidR="00E9752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, </w:t>
      </w:r>
      <w:r w:rsidR="00E9752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улучшению</w:t>
      </w:r>
      <w:r w:rsidR="00E9752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752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кооперации</w:t>
      </w:r>
      <w:r w:rsidR="00E9752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752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и</w:t>
      </w:r>
      <w:r w:rsidR="00E9752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7521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специализации</w:t>
      </w:r>
      <w:r w:rsidR="00E9752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,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внедрению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новых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технологических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процессов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,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профильной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подготовке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и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переподготовке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профессиональных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7C24C6" w:rsidRPr="00970F81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кадров,</w:t>
      </w:r>
      <w:r w:rsidR="007C24C6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="00E97521" w:rsidRPr="00970F81">
        <w:rPr>
          <w:rFonts w:ascii="Arial Unicode MS" w:eastAsia="Arial Unicode MS" w:hAnsi="Arial Unicode MS" w:cs="Arial Unicode MS"/>
          <w:color w:val="000000" w:themeColor="text1"/>
          <w:szCs w:val="24"/>
        </w:rPr>
        <w:t>развитию межрегионального сотрудничества</w:t>
      </w:r>
      <w:r>
        <w:rPr>
          <w:rFonts w:ascii="Arial Unicode MS" w:eastAsia="Arial Unicode MS" w:hAnsi="Arial Unicode MS" w:cs="Arial Unicode MS"/>
          <w:color w:val="000000" w:themeColor="text1"/>
          <w:szCs w:val="24"/>
        </w:rPr>
        <w:t>,</w:t>
      </w:r>
      <w:r w:rsidRPr="00845842">
        <w:rPr>
          <w:rFonts w:hint="eastAsia"/>
        </w:rPr>
        <w:t xml:space="preserve"> </w:t>
      </w:r>
      <w:r>
        <w:rPr>
          <w:rFonts w:asciiTheme="minorHAnsi" w:hAnsiTheme="minorHAnsi" w:hint="eastAsia"/>
        </w:rPr>
        <w:t xml:space="preserve">а также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и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lastRenderedPageBreak/>
        <w:t>спользованию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предложенных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направлений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деятельности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,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ориентированных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на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реализацию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промышленной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политики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в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условиях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новых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вызовов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и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ограничений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,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по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обеспечению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технологического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лидерства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и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активизацию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межотраслевых</w:t>
      </w:r>
      <w:r w:rsidRPr="00845842">
        <w:rPr>
          <w:rFonts w:ascii="Arial Unicode MS" w:eastAsia="Arial Unicode MS" w:hAnsi="Arial Unicode MS" w:cs="Arial Unicode MS"/>
          <w:color w:val="000000" w:themeColor="text1"/>
          <w:szCs w:val="24"/>
        </w:rPr>
        <w:t xml:space="preserve"> </w:t>
      </w:r>
      <w:r w:rsidRPr="00845842"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взаимодействий</w:t>
      </w:r>
      <w:r>
        <w:rPr>
          <w:rFonts w:ascii="Arial Unicode MS" w:eastAsia="Arial Unicode MS" w:hAnsi="Arial Unicode MS" w:cs="Arial Unicode MS" w:hint="eastAsia"/>
          <w:color w:val="000000" w:themeColor="text1"/>
          <w:szCs w:val="24"/>
        </w:rPr>
        <w:t>.</w:t>
      </w:r>
    </w:p>
    <w:p w:rsidR="0061193E" w:rsidRPr="0061193E" w:rsidRDefault="00E436F8" w:rsidP="0061193E">
      <w:pPr>
        <w:ind w:firstLine="709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>3</w:t>
      </w:r>
      <w:bookmarkStart w:id="0" w:name="_GoBack"/>
      <w:bookmarkEnd w:id="0"/>
      <w:r w:rsidR="00D86D10" w:rsidRPr="00C16573">
        <w:rPr>
          <w:rFonts w:ascii="Arial Unicode MS" w:eastAsia="Arial Unicode MS" w:hAnsi="Arial Unicode MS" w:cs="Arial Unicode MS"/>
          <w:szCs w:val="24"/>
        </w:rPr>
        <w:t>. Контроль за выполнением постановления возложить на Исполнительную дирекцию СПП СПб.</w:t>
      </w:r>
    </w:p>
    <w:sectPr w:rsidR="0061193E" w:rsidRPr="0061193E" w:rsidSect="00D86D10">
      <w:footerReference w:type="even" r:id="rId8"/>
      <w:footerReference w:type="default" r:id="rId9"/>
      <w:pgSz w:w="11906" w:h="16838" w:code="9"/>
      <w:pgMar w:top="851" w:right="566" w:bottom="426" w:left="851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82" w:rsidRPr="001F2F2D" w:rsidRDefault="00B17982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endnote>
  <w:endnote w:type="continuationSeparator" w:id="0">
    <w:p w:rsidR="00B17982" w:rsidRPr="001F2F2D" w:rsidRDefault="00B17982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3" w:rsidRPr="001F2F2D" w:rsidRDefault="004E4550" w:rsidP="00464003">
    <w:pPr>
      <w:pStyle w:val="a3"/>
      <w:framePr w:wrap="around" w:vAnchor="text" w:hAnchor="margin" w:xAlign="right" w:y="1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C45EED">
    <w:pPr>
      <w:pStyle w:val="a3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3" w:rsidRPr="001F2F2D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separate"/>
    </w:r>
    <w:r w:rsidR="00E436F8">
      <w:rPr>
        <w:rStyle w:val="a4"/>
        <w:noProof/>
        <w:sz w:val="15"/>
        <w:szCs w:val="15"/>
      </w:rPr>
      <w:t>3</w: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06174D">
    <w:pPr>
      <w:pStyle w:val="a3"/>
      <w:spacing w:before="240"/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82" w:rsidRPr="001F2F2D" w:rsidRDefault="00B17982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footnote>
  <w:footnote w:type="continuationSeparator" w:id="0">
    <w:p w:rsidR="00B17982" w:rsidRPr="001F2F2D" w:rsidRDefault="00B17982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94C"/>
    <w:multiLevelType w:val="hybridMultilevel"/>
    <w:tmpl w:val="D1A2D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167CE9"/>
    <w:multiLevelType w:val="hybridMultilevel"/>
    <w:tmpl w:val="B2E44E66"/>
    <w:lvl w:ilvl="0" w:tplc="848A2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46638"/>
    <w:multiLevelType w:val="hybridMultilevel"/>
    <w:tmpl w:val="9E3AB9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FA"/>
    <w:rsid w:val="00002B6C"/>
    <w:rsid w:val="00003BD4"/>
    <w:rsid w:val="00004100"/>
    <w:rsid w:val="00012492"/>
    <w:rsid w:val="00012EE6"/>
    <w:rsid w:val="00016779"/>
    <w:rsid w:val="0002590A"/>
    <w:rsid w:val="00033CE9"/>
    <w:rsid w:val="0003432E"/>
    <w:rsid w:val="00035CEC"/>
    <w:rsid w:val="00040B35"/>
    <w:rsid w:val="0005300B"/>
    <w:rsid w:val="000575DF"/>
    <w:rsid w:val="0006174D"/>
    <w:rsid w:val="00066A71"/>
    <w:rsid w:val="000746FE"/>
    <w:rsid w:val="00077B6F"/>
    <w:rsid w:val="000860A1"/>
    <w:rsid w:val="000932D0"/>
    <w:rsid w:val="000A06E7"/>
    <w:rsid w:val="000B2A77"/>
    <w:rsid w:val="000B3B15"/>
    <w:rsid w:val="000B5189"/>
    <w:rsid w:val="000C0279"/>
    <w:rsid w:val="000C3970"/>
    <w:rsid w:val="000C3F18"/>
    <w:rsid w:val="000D11BA"/>
    <w:rsid w:val="000D2312"/>
    <w:rsid w:val="000D71CE"/>
    <w:rsid w:val="000E52B3"/>
    <w:rsid w:val="000E5433"/>
    <w:rsid w:val="000E6D86"/>
    <w:rsid w:val="00100165"/>
    <w:rsid w:val="00111E43"/>
    <w:rsid w:val="001122DC"/>
    <w:rsid w:val="00120035"/>
    <w:rsid w:val="0012014B"/>
    <w:rsid w:val="00120231"/>
    <w:rsid w:val="001209CD"/>
    <w:rsid w:val="00120FC6"/>
    <w:rsid w:val="00123D3C"/>
    <w:rsid w:val="00124581"/>
    <w:rsid w:val="001332A0"/>
    <w:rsid w:val="001359A3"/>
    <w:rsid w:val="00136F3B"/>
    <w:rsid w:val="0014250E"/>
    <w:rsid w:val="00144AE1"/>
    <w:rsid w:val="00145C72"/>
    <w:rsid w:val="00147928"/>
    <w:rsid w:val="00164651"/>
    <w:rsid w:val="0017792E"/>
    <w:rsid w:val="001905C6"/>
    <w:rsid w:val="00194DE1"/>
    <w:rsid w:val="00196633"/>
    <w:rsid w:val="001A084E"/>
    <w:rsid w:val="001A582F"/>
    <w:rsid w:val="001B0695"/>
    <w:rsid w:val="001B1DC4"/>
    <w:rsid w:val="001B4A5E"/>
    <w:rsid w:val="001C46F6"/>
    <w:rsid w:val="001C6699"/>
    <w:rsid w:val="001C76B2"/>
    <w:rsid w:val="001D41BF"/>
    <w:rsid w:val="001D6C01"/>
    <w:rsid w:val="001F2F2D"/>
    <w:rsid w:val="001F4914"/>
    <w:rsid w:val="002064E1"/>
    <w:rsid w:val="00207141"/>
    <w:rsid w:val="00222526"/>
    <w:rsid w:val="002303C9"/>
    <w:rsid w:val="002306E4"/>
    <w:rsid w:val="002331E6"/>
    <w:rsid w:val="0024021D"/>
    <w:rsid w:val="002452D2"/>
    <w:rsid w:val="00251F6A"/>
    <w:rsid w:val="002527FA"/>
    <w:rsid w:val="00254D91"/>
    <w:rsid w:val="00256DAC"/>
    <w:rsid w:val="002602CF"/>
    <w:rsid w:val="00262A9C"/>
    <w:rsid w:val="002725A7"/>
    <w:rsid w:val="0027570D"/>
    <w:rsid w:val="00291B98"/>
    <w:rsid w:val="002950B3"/>
    <w:rsid w:val="002A0F86"/>
    <w:rsid w:val="002A3D37"/>
    <w:rsid w:val="002B11DF"/>
    <w:rsid w:val="002B44A2"/>
    <w:rsid w:val="002C06B2"/>
    <w:rsid w:val="002C273C"/>
    <w:rsid w:val="002C57C5"/>
    <w:rsid w:val="002D015F"/>
    <w:rsid w:val="002D5DDF"/>
    <w:rsid w:val="003040E1"/>
    <w:rsid w:val="0030456A"/>
    <w:rsid w:val="00305208"/>
    <w:rsid w:val="003058A4"/>
    <w:rsid w:val="00307823"/>
    <w:rsid w:val="00316477"/>
    <w:rsid w:val="003169E8"/>
    <w:rsid w:val="003239C9"/>
    <w:rsid w:val="00334ACF"/>
    <w:rsid w:val="00341549"/>
    <w:rsid w:val="00342625"/>
    <w:rsid w:val="00342AD2"/>
    <w:rsid w:val="00356A16"/>
    <w:rsid w:val="00362DF1"/>
    <w:rsid w:val="0036394E"/>
    <w:rsid w:val="003746E9"/>
    <w:rsid w:val="0037740E"/>
    <w:rsid w:val="00377972"/>
    <w:rsid w:val="00383BD8"/>
    <w:rsid w:val="00383CB4"/>
    <w:rsid w:val="0039170C"/>
    <w:rsid w:val="003932C2"/>
    <w:rsid w:val="003A0336"/>
    <w:rsid w:val="003A5B2B"/>
    <w:rsid w:val="003A7C37"/>
    <w:rsid w:val="003C33FA"/>
    <w:rsid w:val="003C507A"/>
    <w:rsid w:val="003D105D"/>
    <w:rsid w:val="003D3923"/>
    <w:rsid w:val="003E06E7"/>
    <w:rsid w:val="003F13ED"/>
    <w:rsid w:val="003F392C"/>
    <w:rsid w:val="003F7655"/>
    <w:rsid w:val="0040326C"/>
    <w:rsid w:val="004159DB"/>
    <w:rsid w:val="004209E0"/>
    <w:rsid w:val="00427C6E"/>
    <w:rsid w:val="00437436"/>
    <w:rsid w:val="00441EE2"/>
    <w:rsid w:val="00445364"/>
    <w:rsid w:val="00446228"/>
    <w:rsid w:val="004467E8"/>
    <w:rsid w:val="00447FAD"/>
    <w:rsid w:val="00452735"/>
    <w:rsid w:val="00464003"/>
    <w:rsid w:val="00467B98"/>
    <w:rsid w:val="00470E56"/>
    <w:rsid w:val="00473532"/>
    <w:rsid w:val="0048319C"/>
    <w:rsid w:val="00484306"/>
    <w:rsid w:val="004931E1"/>
    <w:rsid w:val="0049474B"/>
    <w:rsid w:val="00496419"/>
    <w:rsid w:val="004A0454"/>
    <w:rsid w:val="004A1B8B"/>
    <w:rsid w:val="004A4BA8"/>
    <w:rsid w:val="004A5D59"/>
    <w:rsid w:val="004B0611"/>
    <w:rsid w:val="004B1D75"/>
    <w:rsid w:val="004B2724"/>
    <w:rsid w:val="004C1B52"/>
    <w:rsid w:val="004C2786"/>
    <w:rsid w:val="004E379B"/>
    <w:rsid w:val="004E4550"/>
    <w:rsid w:val="004F0684"/>
    <w:rsid w:val="004F0A84"/>
    <w:rsid w:val="004F3C1D"/>
    <w:rsid w:val="005014E9"/>
    <w:rsid w:val="005145DD"/>
    <w:rsid w:val="00524C95"/>
    <w:rsid w:val="00527DCF"/>
    <w:rsid w:val="00530E57"/>
    <w:rsid w:val="005323E3"/>
    <w:rsid w:val="00536EEC"/>
    <w:rsid w:val="005412D0"/>
    <w:rsid w:val="0054510E"/>
    <w:rsid w:val="00545991"/>
    <w:rsid w:val="0055147D"/>
    <w:rsid w:val="005605F0"/>
    <w:rsid w:val="00565C21"/>
    <w:rsid w:val="005776AD"/>
    <w:rsid w:val="00590B9B"/>
    <w:rsid w:val="005926FF"/>
    <w:rsid w:val="005944D7"/>
    <w:rsid w:val="00597730"/>
    <w:rsid w:val="005A71B9"/>
    <w:rsid w:val="005B45F5"/>
    <w:rsid w:val="005B6AA6"/>
    <w:rsid w:val="005C3BD7"/>
    <w:rsid w:val="005C5A74"/>
    <w:rsid w:val="005C6A30"/>
    <w:rsid w:val="005C78C9"/>
    <w:rsid w:val="005D0097"/>
    <w:rsid w:val="005E1933"/>
    <w:rsid w:val="005E5BD5"/>
    <w:rsid w:val="005F2CD7"/>
    <w:rsid w:val="005F6304"/>
    <w:rsid w:val="005F6A38"/>
    <w:rsid w:val="00600F52"/>
    <w:rsid w:val="0061182B"/>
    <w:rsid w:val="0061193E"/>
    <w:rsid w:val="006161EE"/>
    <w:rsid w:val="0062417E"/>
    <w:rsid w:val="00627B7C"/>
    <w:rsid w:val="0063046C"/>
    <w:rsid w:val="0063571D"/>
    <w:rsid w:val="00635FEE"/>
    <w:rsid w:val="00637137"/>
    <w:rsid w:val="006445AF"/>
    <w:rsid w:val="00652507"/>
    <w:rsid w:val="00652519"/>
    <w:rsid w:val="00664D0D"/>
    <w:rsid w:val="00670067"/>
    <w:rsid w:val="006704A1"/>
    <w:rsid w:val="00673ED9"/>
    <w:rsid w:val="00675B11"/>
    <w:rsid w:val="0067709A"/>
    <w:rsid w:val="00696CE2"/>
    <w:rsid w:val="006A1524"/>
    <w:rsid w:val="006A27A2"/>
    <w:rsid w:val="006A7449"/>
    <w:rsid w:val="006B148D"/>
    <w:rsid w:val="006B3B92"/>
    <w:rsid w:val="006B5036"/>
    <w:rsid w:val="006C0DFB"/>
    <w:rsid w:val="006C263E"/>
    <w:rsid w:val="006D076A"/>
    <w:rsid w:val="006D2D00"/>
    <w:rsid w:val="006D30CD"/>
    <w:rsid w:val="006D4549"/>
    <w:rsid w:val="006E0A78"/>
    <w:rsid w:val="006E1DC3"/>
    <w:rsid w:val="006E6CE9"/>
    <w:rsid w:val="006E7EE7"/>
    <w:rsid w:val="006F054C"/>
    <w:rsid w:val="006F3A97"/>
    <w:rsid w:val="006F6F7B"/>
    <w:rsid w:val="00701EF3"/>
    <w:rsid w:val="0070319E"/>
    <w:rsid w:val="00707DD1"/>
    <w:rsid w:val="00710648"/>
    <w:rsid w:val="00710A76"/>
    <w:rsid w:val="007141EE"/>
    <w:rsid w:val="00714470"/>
    <w:rsid w:val="00714E20"/>
    <w:rsid w:val="00716812"/>
    <w:rsid w:val="00716923"/>
    <w:rsid w:val="00717EF2"/>
    <w:rsid w:val="00736151"/>
    <w:rsid w:val="007501DB"/>
    <w:rsid w:val="00755ACF"/>
    <w:rsid w:val="00756333"/>
    <w:rsid w:val="00775F63"/>
    <w:rsid w:val="00781A01"/>
    <w:rsid w:val="00781A94"/>
    <w:rsid w:val="00782AC0"/>
    <w:rsid w:val="00785697"/>
    <w:rsid w:val="0078690A"/>
    <w:rsid w:val="0079365B"/>
    <w:rsid w:val="00793F91"/>
    <w:rsid w:val="00796ABF"/>
    <w:rsid w:val="00797AFC"/>
    <w:rsid w:val="007B3CBA"/>
    <w:rsid w:val="007B5BB1"/>
    <w:rsid w:val="007B6FEF"/>
    <w:rsid w:val="007C24C6"/>
    <w:rsid w:val="007D1525"/>
    <w:rsid w:val="007D16E6"/>
    <w:rsid w:val="007E3B3A"/>
    <w:rsid w:val="007F4C96"/>
    <w:rsid w:val="007F7956"/>
    <w:rsid w:val="00801A03"/>
    <w:rsid w:val="008101B9"/>
    <w:rsid w:val="008101CE"/>
    <w:rsid w:val="008152D9"/>
    <w:rsid w:val="0081720C"/>
    <w:rsid w:val="00820D21"/>
    <w:rsid w:val="00830952"/>
    <w:rsid w:val="00832D9C"/>
    <w:rsid w:val="008341BE"/>
    <w:rsid w:val="00835D7E"/>
    <w:rsid w:val="0084071F"/>
    <w:rsid w:val="008407EA"/>
    <w:rsid w:val="00843BBC"/>
    <w:rsid w:val="00845842"/>
    <w:rsid w:val="008509CA"/>
    <w:rsid w:val="0085170B"/>
    <w:rsid w:val="008638D7"/>
    <w:rsid w:val="008654E8"/>
    <w:rsid w:val="00873AB6"/>
    <w:rsid w:val="00876A80"/>
    <w:rsid w:val="008770DD"/>
    <w:rsid w:val="00894A3C"/>
    <w:rsid w:val="008969D8"/>
    <w:rsid w:val="008B3670"/>
    <w:rsid w:val="008B55CC"/>
    <w:rsid w:val="008B7E3F"/>
    <w:rsid w:val="008C4BFC"/>
    <w:rsid w:val="008D21A3"/>
    <w:rsid w:val="008D3693"/>
    <w:rsid w:val="008D5C5B"/>
    <w:rsid w:val="008D7189"/>
    <w:rsid w:val="008D7887"/>
    <w:rsid w:val="008E4155"/>
    <w:rsid w:val="008E588C"/>
    <w:rsid w:val="008F3202"/>
    <w:rsid w:val="00902916"/>
    <w:rsid w:val="00904188"/>
    <w:rsid w:val="009219A5"/>
    <w:rsid w:val="00934C5E"/>
    <w:rsid w:val="00941D6A"/>
    <w:rsid w:val="00945657"/>
    <w:rsid w:val="009576D4"/>
    <w:rsid w:val="00957AE4"/>
    <w:rsid w:val="00970F81"/>
    <w:rsid w:val="009718D5"/>
    <w:rsid w:val="00971CAB"/>
    <w:rsid w:val="0097436D"/>
    <w:rsid w:val="0097456A"/>
    <w:rsid w:val="009811C5"/>
    <w:rsid w:val="009816D1"/>
    <w:rsid w:val="009830D4"/>
    <w:rsid w:val="009831FA"/>
    <w:rsid w:val="00985FD8"/>
    <w:rsid w:val="00992E66"/>
    <w:rsid w:val="00995EDC"/>
    <w:rsid w:val="00997904"/>
    <w:rsid w:val="009A0B5A"/>
    <w:rsid w:val="009B20FF"/>
    <w:rsid w:val="009B2F22"/>
    <w:rsid w:val="009C05D9"/>
    <w:rsid w:val="009C298A"/>
    <w:rsid w:val="009C6F60"/>
    <w:rsid w:val="009C7B91"/>
    <w:rsid w:val="009D2D05"/>
    <w:rsid w:val="009F01FC"/>
    <w:rsid w:val="009F16D7"/>
    <w:rsid w:val="00A00170"/>
    <w:rsid w:val="00A0122E"/>
    <w:rsid w:val="00A07610"/>
    <w:rsid w:val="00A128F5"/>
    <w:rsid w:val="00A12906"/>
    <w:rsid w:val="00A12DD5"/>
    <w:rsid w:val="00A17250"/>
    <w:rsid w:val="00A22555"/>
    <w:rsid w:val="00A307D7"/>
    <w:rsid w:val="00A3583A"/>
    <w:rsid w:val="00A40B94"/>
    <w:rsid w:val="00A431F0"/>
    <w:rsid w:val="00A512B4"/>
    <w:rsid w:val="00A51C1D"/>
    <w:rsid w:val="00A54A63"/>
    <w:rsid w:val="00A6083F"/>
    <w:rsid w:val="00A64D4A"/>
    <w:rsid w:val="00A84A7E"/>
    <w:rsid w:val="00A90AAA"/>
    <w:rsid w:val="00A91E1D"/>
    <w:rsid w:val="00A94976"/>
    <w:rsid w:val="00A97860"/>
    <w:rsid w:val="00AA0955"/>
    <w:rsid w:val="00AA2254"/>
    <w:rsid w:val="00AB0A72"/>
    <w:rsid w:val="00AB2D30"/>
    <w:rsid w:val="00AB3509"/>
    <w:rsid w:val="00AC00FC"/>
    <w:rsid w:val="00AC0B16"/>
    <w:rsid w:val="00AC25F2"/>
    <w:rsid w:val="00AC413D"/>
    <w:rsid w:val="00AC7C5D"/>
    <w:rsid w:val="00AD02A6"/>
    <w:rsid w:val="00AD3239"/>
    <w:rsid w:val="00AD79CD"/>
    <w:rsid w:val="00AE2DCC"/>
    <w:rsid w:val="00AE5F41"/>
    <w:rsid w:val="00AF5213"/>
    <w:rsid w:val="00AF5AB9"/>
    <w:rsid w:val="00B00F6F"/>
    <w:rsid w:val="00B10752"/>
    <w:rsid w:val="00B117F0"/>
    <w:rsid w:val="00B13245"/>
    <w:rsid w:val="00B144F8"/>
    <w:rsid w:val="00B1662A"/>
    <w:rsid w:val="00B17982"/>
    <w:rsid w:val="00B17D75"/>
    <w:rsid w:val="00B2056C"/>
    <w:rsid w:val="00B32144"/>
    <w:rsid w:val="00B35EBC"/>
    <w:rsid w:val="00B462B5"/>
    <w:rsid w:val="00B46E56"/>
    <w:rsid w:val="00B47641"/>
    <w:rsid w:val="00B52977"/>
    <w:rsid w:val="00B56021"/>
    <w:rsid w:val="00B566DB"/>
    <w:rsid w:val="00B619DD"/>
    <w:rsid w:val="00B637F3"/>
    <w:rsid w:val="00B70920"/>
    <w:rsid w:val="00B74E26"/>
    <w:rsid w:val="00B8497C"/>
    <w:rsid w:val="00B86015"/>
    <w:rsid w:val="00B862DA"/>
    <w:rsid w:val="00B9064A"/>
    <w:rsid w:val="00B9570A"/>
    <w:rsid w:val="00B971EF"/>
    <w:rsid w:val="00BA08A6"/>
    <w:rsid w:val="00BA1D9E"/>
    <w:rsid w:val="00BA2698"/>
    <w:rsid w:val="00BA26B2"/>
    <w:rsid w:val="00BA327C"/>
    <w:rsid w:val="00BA46AA"/>
    <w:rsid w:val="00BA5CA2"/>
    <w:rsid w:val="00BB108E"/>
    <w:rsid w:val="00BB3EE1"/>
    <w:rsid w:val="00BB7071"/>
    <w:rsid w:val="00BB7D33"/>
    <w:rsid w:val="00BC64EF"/>
    <w:rsid w:val="00BD3757"/>
    <w:rsid w:val="00BE192E"/>
    <w:rsid w:val="00BE2984"/>
    <w:rsid w:val="00BE39C8"/>
    <w:rsid w:val="00BE3BE6"/>
    <w:rsid w:val="00BE4059"/>
    <w:rsid w:val="00BF0060"/>
    <w:rsid w:val="00BF41A8"/>
    <w:rsid w:val="00BF6CDD"/>
    <w:rsid w:val="00C16573"/>
    <w:rsid w:val="00C232E7"/>
    <w:rsid w:val="00C250B1"/>
    <w:rsid w:val="00C26C20"/>
    <w:rsid w:val="00C42B79"/>
    <w:rsid w:val="00C45EED"/>
    <w:rsid w:val="00C50514"/>
    <w:rsid w:val="00C5080C"/>
    <w:rsid w:val="00C64E11"/>
    <w:rsid w:val="00C66D01"/>
    <w:rsid w:val="00C676BA"/>
    <w:rsid w:val="00C67DDE"/>
    <w:rsid w:val="00C71D69"/>
    <w:rsid w:val="00C73030"/>
    <w:rsid w:val="00C852B6"/>
    <w:rsid w:val="00C86411"/>
    <w:rsid w:val="00C86E2F"/>
    <w:rsid w:val="00CA7129"/>
    <w:rsid w:val="00CA732C"/>
    <w:rsid w:val="00CB1144"/>
    <w:rsid w:val="00CC204C"/>
    <w:rsid w:val="00CD4585"/>
    <w:rsid w:val="00CE387F"/>
    <w:rsid w:val="00CE5EFB"/>
    <w:rsid w:val="00CF0321"/>
    <w:rsid w:val="00CF0FD6"/>
    <w:rsid w:val="00CF2295"/>
    <w:rsid w:val="00CF2C4A"/>
    <w:rsid w:val="00CF33D6"/>
    <w:rsid w:val="00D01808"/>
    <w:rsid w:val="00D0210E"/>
    <w:rsid w:val="00D24F19"/>
    <w:rsid w:val="00D26745"/>
    <w:rsid w:val="00D271F0"/>
    <w:rsid w:val="00D5259E"/>
    <w:rsid w:val="00D66514"/>
    <w:rsid w:val="00D66851"/>
    <w:rsid w:val="00D722A9"/>
    <w:rsid w:val="00D72A9F"/>
    <w:rsid w:val="00D86D10"/>
    <w:rsid w:val="00D87297"/>
    <w:rsid w:val="00D90102"/>
    <w:rsid w:val="00D91314"/>
    <w:rsid w:val="00D91709"/>
    <w:rsid w:val="00DA5846"/>
    <w:rsid w:val="00DC2542"/>
    <w:rsid w:val="00DD44ED"/>
    <w:rsid w:val="00DE0687"/>
    <w:rsid w:val="00DE384C"/>
    <w:rsid w:val="00DF3447"/>
    <w:rsid w:val="00E11373"/>
    <w:rsid w:val="00E138B3"/>
    <w:rsid w:val="00E145E1"/>
    <w:rsid w:val="00E15D81"/>
    <w:rsid w:val="00E15FA1"/>
    <w:rsid w:val="00E20A2E"/>
    <w:rsid w:val="00E26DB7"/>
    <w:rsid w:val="00E342FB"/>
    <w:rsid w:val="00E36F95"/>
    <w:rsid w:val="00E3794B"/>
    <w:rsid w:val="00E37D1A"/>
    <w:rsid w:val="00E40C55"/>
    <w:rsid w:val="00E436F8"/>
    <w:rsid w:val="00E437ED"/>
    <w:rsid w:val="00E52E6A"/>
    <w:rsid w:val="00E5547E"/>
    <w:rsid w:val="00E76CD1"/>
    <w:rsid w:val="00E8215F"/>
    <w:rsid w:val="00E83452"/>
    <w:rsid w:val="00E90000"/>
    <w:rsid w:val="00E946C1"/>
    <w:rsid w:val="00E97521"/>
    <w:rsid w:val="00EA01D8"/>
    <w:rsid w:val="00EA1664"/>
    <w:rsid w:val="00EA1D89"/>
    <w:rsid w:val="00EA3C8F"/>
    <w:rsid w:val="00EA5019"/>
    <w:rsid w:val="00EA5D97"/>
    <w:rsid w:val="00EA6726"/>
    <w:rsid w:val="00EB075D"/>
    <w:rsid w:val="00EB6E22"/>
    <w:rsid w:val="00EC1352"/>
    <w:rsid w:val="00EC307D"/>
    <w:rsid w:val="00EC43DE"/>
    <w:rsid w:val="00EC465D"/>
    <w:rsid w:val="00ED0A60"/>
    <w:rsid w:val="00ED4A3B"/>
    <w:rsid w:val="00EE50ED"/>
    <w:rsid w:val="00EE5A77"/>
    <w:rsid w:val="00EF4BD8"/>
    <w:rsid w:val="00EF6C3B"/>
    <w:rsid w:val="00F005FD"/>
    <w:rsid w:val="00F053AF"/>
    <w:rsid w:val="00F174B9"/>
    <w:rsid w:val="00F206B3"/>
    <w:rsid w:val="00F226C2"/>
    <w:rsid w:val="00F27962"/>
    <w:rsid w:val="00F30E4F"/>
    <w:rsid w:val="00F327EA"/>
    <w:rsid w:val="00F340E9"/>
    <w:rsid w:val="00F344E0"/>
    <w:rsid w:val="00F3571B"/>
    <w:rsid w:val="00F36E33"/>
    <w:rsid w:val="00F407B3"/>
    <w:rsid w:val="00F41805"/>
    <w:rsid w:val="00F42BE3"/>
    <w:rsid w:val="00F43F8B"/>
    <w:rsid w:val="00F5384E"/>
    <w:rsid w:val="00F70680"/>
    <w:rsid w:val="00F72627"/>
    <w:rsid w:val="00F72C59"/>
    <w:rsid w:val="00F7301C"/>
    <w:rsid w:val="00F74670"/>
    <w:rsid w:val="00F756F0"/>
    <w:rsid w:val="00F76E80"/>
    <w:rsid w:val="00F80E8D"/>
    <w:rsid w:val="00F845E7"/>
    <w:rsid w:val="00F86DDC"/>
    <w:rsid w:val="00F92A40"/>
    <w:rsid w:val="00FA462E"/>
    <w:rsid w:val="00FA6EC2"/>
    <w:rsid w:val="00FA782A"/>
    <w:rsid w:val="00FB1894"/>
    <w:rsid w:val="00FB4F39"/>
    <w:rsid w:val="00FB50E6"/>
    <w:rsid w:val="00FC00F3"/>
    <w:rsid w:val="00FC0397"/>
    <w:rsid w:val="00FC355B"/>
    <w:rsid w:val="00FC4E80"/>
    <w:rsid w:val="00FD2813"/>
    <w:rsid w:val="00FD4862"/>
    <w:rsid w:val="00FD57CB"/>
    <w:rsid w:val="00FD77AE"/>
    <w:rsid w:val="00FE33DB"/>
    <w:rsid w:val="00FE5569"/>
    <w:rsid w:val="00FF617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535E6"/>
  <w15:docId w15:val="{9588CDF7-BF5F-4457-A673-6D7F188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1341-7432-4322-A7B0-136FC9B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gea</cp:lastModifiedBy>
  <cp:revision>16</cp:revision>
  <cp:lastPrinted>2021-09-07T07:35:00Z</cp:lastPrinted>
  <dcterms:created xsi:type="dcterms:W3CDTF">2024-11-14T12:33:00Z</dcterms:created>
  <dcterms:modified xsi:type="dcterms:W3CDTF">2024-11-21T08:07:00Z</dcterms:modified>
</cp:coreProperties>
</file>